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sz w:val="18"/>
          <w:szCs w:val="18"/>
        </w:rPr>
        <w:drawing>
          <wp:inline distB="0" distT="0" distL="0" distR="0">
            <wp:extent cx="1840622" cy="545254"/>
            <wp:effectExtent b="0" l="0" r="0" t="0"/>
            <wp:docPr descr="https://staffportal.itsligo.ie/Brand%20Library/Logos/IT%20Sligo%20(Col).jpg" id="1" name="image1.jpg"/>
            <a:graphic>
              <a:graphicData uri="http://schemas.openxmlformats.org/drawingml/2006/picture">
                <pic:pic>
                  <pic:nvPicPr>
                    <pic:cNvPr descr="https://staffportal.itsligo.ie/Brand%20Library/Logos/IT%20Sligo%20(Col).jpg" id="0" name="image1.jpg"/>
                    <pic:cNvPicPr preferRelativeResize="0"/>
                  </pic:nvPicPr>
                  <pic:blipFill>
                    <a:blip r:embed="rId6"/>
                    <a:srcRect b="0" l="0" r="0" t="0"/>
                    <a:stretch>
                      <a:fillRect/>
                    </a:stretch>
                  </pic:blipFill>
                  <pic:spPr>
                    <a:xfrm>
                      <a:off x="0" y="0"/>
                      <a:ext cx="1840622" cy="5452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96"/>
          <w:szCs w:val="96"/>
          <w:u w:val="none"/>
          <w:shd w:fill="auto" w:val="clear"/>
          <w:vertAlign w:val="baseline"/>
        </w:rPr>
      </w:pPr>
      <w:r w:rsidDel="00000000" w:rsidR="00000000" w:rsidRPr="00000000">
        <w:rPr>
          <w:rFonts w:ascii="Calibri" w:cs="Calibri" w:eastAsia="Calibri" w:hAnsi="Calibri"/>
          <w:b w:val="0"/>
          <w:i w:val="0"/>
          <w:smallCaps w:val="0"/>
          <w:strike w:val="0"/>
          <w:color w:val="000000"/>
          <w:sz w:val="96"/>
          <w:szCs w:val="96"/>
          <w:u w:val="none"/>
          <w:shd w:fill="auto" w:val="clear"/>
          <w:vertAlign w:val="baseline"/>
          <w:rtl w:val="0"/>
        </w:rPr>
        <w:t xml:space="preserve">Harvard ITS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0"/>
          <w:i w:val="0"/>
          <w:smallCaps w:val="0"/>
          <w:strike w:val="0"/>
          <w:color w:val="000000"/>
          <w:sz w:val="52"/>
          <w:szCs w:val="52"/>
          <w:u w:val="none"/>
          <w:shd w:fill="auto" w:val="clear"/>
          <w:vertAlign w:val="baseline"/>
          <w:rtl w:val="0"/>
        </w:rPr>
        <w:t xml:space="preserve">Working Samples for Using with Endnote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For some Reference Types, Endnote provides individual types for print and electronic media.  These are: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Book/ Electronic Book</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Journal Article/ Electronic Article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For other Reference Types, a single type template includes fields allowing creation of a reference for either a print or an electronic item.  </w:t>
      </w:r>
    </w:p>
    <w:p w:rsidR="00000000" w:rsidDel="00000000" w:rsidP="00000000" w:rsidRDefault="00000000" w:rsidRPr="00000000" w14:paraId="0000000B">
      <w:pPr>
        <w:rPr>
          <w:sz w:val="24"/>
          <w:szCs w:val="24"/>
        </w:rPr>
      </w:pPr>
      <w:r w:rsidDel="00000000" w:rsidR="00000000" w:rsidRPr="00000000">
        <w:rPr>
          <w:sz w:val="24"/>
          <w:szCs w:val="24"/>
          <w:rtl w:val="0"/>
        </w:rPr>
        <w:t xml:space="preserve">For each Reference Type, Endnote provides a large number of fields.  Students will be aiming to use Endnote to create citations and references which match a particular style such as Harvard ITS.  While this is relatively straightforward for more traditional types of material such as articles and books, it is not obvious which fields need to be completed for certain reference types to output a reference in the form given in the examples in the </w:t>
      </w:r>
      <w:r w:rsidDel="00000000" w:rsidR="00000000" w:rsidRPr="00000000">
        <w:rPr>
          <w:b w:val="1"/>
          <w:sz w:val="24"/>
          <w:szCs w:val="24"/>
          <w:rtl w:val="0"/>
        </w:rPr>
        <w:t xml:space="preserve">Harvard ITS Guide</w:t>
      </w:r>
      <w:r w:rsidDel="00000000" w:rsidR="00000000" w:rsidRPr="00000000">
        <w:rPr>
          <w:sz w:val="24"/>
          <w:szCs w:val="24"/>
          <w:rtl w:val="0"/>
        </w:rPr>
        <w:t xml:space="preserve">.  This set of notes shows how each reference in the guide was entered in Endnote Web.</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pStyle w:val="Heading1"/>
        <w:rPr>
          <w:sz w:val="18"/>
          <w:szCs w:val="18"/>
        </w:rPr>
      </w:pPr>
      <w:r w:rsidDel="00000000" w:rsidR="00000000" w:rsidRPr="00000000">
        <w:rPr>
          <w:sz w:val="18"/>
          <w:szCs w:val="18"/>
          <w:rtl w:val="0"/>
        </w:rPr>
        <w:t xml:space="preserve">Book: 1 author</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7068"/>
        <w:tblGridChange w:id="0">
          <w:tblGrid>
            <w:gridCol w:w="1948"/>
            <w:gridCol w:w="7068"/>
          </w:tblGrid>
        </w:tblGridChange>
      </w:tblGrid>
      <w:tr>
        <w:trPr>
          <w:cantSplit w:val="0"/>
          <w:tblHeader w:val="0"/>
        </w:trPr>
        <w:tc>
          <w:tcPr/>
          <w:p w:rsidR="00000000" w:rsidDel="00000000" w:rsidP="00000000" w:rsidRDefault="00000000" w:rsidRPr="00000000" w14:paraId="0000000E">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00F">
            <w:pPr>
              <w:rPr>
                <w:b w:val="1"/>
                <w:sz w:val="18"/>
                <w:szCs w:val="18"/>
              </w:rPr>
            </w:pPr>
            <w:r w:rsidDel="00000000" w:rsidR="00000000" w:rsidRPr="00000000">
              <w:rPr>
                <w:b w:val="1"/>
                <w:sz w:val="18"/>
                <w:szCs w:val="18"/>
                <w:rtl w:val="0"/>
              </w:rPr>
              <w:t xml:space="preserve">Book</w:t>
            </w:r>
          </w:p>
        </w:tc>
      </w:tr>
      <w:tr>
        <w:trPr>
          <w:cantSplit w:val="0"/>
          <w:tblHeader w:val="0"/>
        </w:trPr>
        <w:tc>
          <w:tcPr/>
          <w:p w:rsidR="00000000" w:rsidDel="00000000" w:rsidP="00000000" w:rsidRDefault="00000000" w:rsidRPr="00000000" w14:paraId="00000010">
            <w:pPr>
              <w:rPr>
                <w:b w:val="1"/>
                <w:sz w:val="18"/>
                <w:szCs w:val="18"/>
              </w:rPr>
            </w:pPr>
            <w:r w:rsidDel="00000000" w:rsidR="00000000" w:rsidRPr="00000000">
              <w:rPr>
                <w:b w:val="1"/>
                <w:sz w:val="18"/>
                <w:szCs w:val="18"/>
                <w:rtl w:val="0"/>
              </w:rPr>
              <w:t xml:space="preserve">Author</w:t>
            </w:r>
          </w:p>
        </w:tc>
        <w:tc>
          <w:tcPr/>
          <w:p w:rsidR="00000000" w:rsidDel="00000000" w:rsidP="00000000" w:rsidRDefault="00000000" w:rsidRPr="00000000" w14:paraId="00000011">
            <w:pPr>
              <w:rPr>
                <w:sz w:val="18"/>
                <w:szCs w:val="18"/>
              </w:rPr>
            </w:pPr>
            <w:r w:rsidDel="00000000" w:rsidR="00000000" w:rsidRPr="00000000">
              <w:rPr>
                <w:sz w:val="18"/>
                <w:szCs w:val="18"/>
                <w:rtl w:val="0"/>
              </w:rPr>
              <w:t xml:space="preserve">Bryman, A.</w:t>
            </w:r>
          </w:p>
        </w:tc>
      </w:tr>
      <w:tr>
        <w:trPr>
          <w:cantSplit w:val="0"/>
          <w:tblHeader w:val="0"/>
        </w:trPr>
        <w:tc>
          <w:tcPr/>
          <w:p w:rsidR="00000000" w:rsidDel="00000000" w:rsidP="00000000" w:rsidRDefault="00000000" w:rsidRPr="00000000" w14:paraId="00000012">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013">
            <w:pPr>
              <w:rPr>
                <w:sz w:val="18"/>
                <w:szCs w:val="18"/>
              </w:rPr>
            </w:pPr>
            <w:r w:rsidDel="00000000" w:rsidR="00000000" w:rsidRPr="00000000">
              <w:rPr>
                <w:sz w:val="18"/>
                <w:szCs w:val="18"/>
                <w:rtl w:val="0"/>
              </w:rPr>
              <w:t xml:space="preserve">Social research methods</w:t>
            </w:r>
          </w:p>
        </w:tc>
      </w:tr>
      <w:tr>
        <w:trPr>
          <w:cantSplit w:val="0"/>
          <w:tblHeader w:val="0"/>
        </w:trPr>
        <w:tc>
          <w:tcPr/>
          <w:p w:rsidR="00000000" w:rsidDel="00000000" w:rsidP="00000000" w:rsidRDefault="00000000" w:rsidRPr="00000000" w14:paraId="00000014">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015">
            <w:pPr>
              <w:rPr>
                <w:sz w:val="18"/>
                <w:szCs w:val="18"/>
              </w:rPr>
            </w:pPr>
            <w:r w:rsidDel="00000000" w:rsidR="00000000" w:rsidRPr="00000000">
              <w:rPr>
                <w:sz w:val="18"/>
                <w:szCs w:val="18"/>
                <w:rtl w:val="0"/>
              </w:rPr>
              <w:t xml:space="preserve">2012</w:t>
            </w:r>
          </w:p>
        </w:tc>
      </w:tr>
      <w:tr>
        <w:trPr>
          <w:cantSplit w:val="0"/>
          <w:tblHeader w:val="0"/>
        </w:trPr>
        <w:tc>
          <w:tcPr/>
          <w:p w:rsidR="00000000" w:rsidDel="00000000" w:rsidP="00000000" w:rsidRDefault="00000000" w:rsidRPr="00000000" w14:paraId="00000016">
            <w:pPr>
              <w:rPr>
                <w:b w:val="1"/>
                <w:sz w:val="18"/>
                <w:szCs w:val="18"/>
              </w:rPr>
            </w:pPr>
            <w:r w:rsidDel="00000000" w:rsidR="00000000" w:rsidRPr="00000000">
              <w:rPr>
                <w:b w:val="1"/>
                <w:sz w:val="18"/>
                <w:szCs w:val="18"/>
                <w:rtl w:val="0"/>
              </w:rPr>
              <w:t xml:space="preserve">Place Published</w:t>
            </w:r>
          </w:p>
        </w:tc>
        <w:tc>
          <w:tcPr/>
          <w:p w:rsidR="00000000" w:rsidDel="00000000" w:rsidP="00000000" w:rsidRDefault="00000000" w:rsidRPr="00000000" w14:paraId="00000017">
            <w:pPr>
              <w:rPr>
                <w:sz w:val="18"/>
                <w:szCs w:val="18"/>
              </w:rPr>
            </w:pPr>
            <w:r w:rsidDel="00000000" w:rsidR="00000000" w:rsidRPr="00000000">
              <w:rPr>
                <w:sz w:val="18"/>
                <w:szCs w:val="18"/>
                <w:rtl w:val="0"/>
              </w:rPr>
              <w:t xml:space="preserve">Oxford</w:t>
            </w:r>
          </w:p>
        </w:tc>
      </w:tr>
      <w:tr>
        <w:trPr>
          <w:cantSplit w:val="0"/>
          <w:tblHeader w:val="0"/>
        </w:trPr>
        <w:tc>
          <w:tcPr/>
          <w:p w:rsidR="00000000" w:rsidDel="00000000" w:rsidP="00000000" w:rsidRDefault="00000000" w:rsidRPr="00000000" w14:paraId="00000018">
            <w:pPr>
              <w:rPr>
                <w:b w:val="1"/>
                <w:sz w:val="18"/>
                <w:szCs w:val="18"/>
              </w:rPr>
            </w:pPr>
            <w:r w:rsidDel="00000000" w:rsidR="00000000" w:rsidRPr="00000000">
              <w:rPr>
                <w:b w:val="1"/>
                <w:sz w:val="18"/>
                <w:szCs w:val="18"/>
                <w:rtl w:val="0"/>
              </w:rPr>
              <w:t xml:space="preserve">Publisher</w:t>
            </w:r>
          </w:p>
        </w:tc>
        <w:tc>
          <w:tcPr/>
          <w:p w:rsidR="00000000" w:rsidDel="00000000" w:rsidP="00000000" w:rsidRDefault="00000000" w:rsidRPr="00000000" w14:paraId="00000019">
            <w:pPr>
              <w:rPr>
                <w:sz w:val="18"/>
                <w:szCs w:val="18"/>
              </w:rPr>
            </w:pPr>
            <w:r w:rsidDel="00000000" w:rsidR="00000000" w:rsidRPr="00000000">
              <w:rPr>
                <w:sz w:val="18"/>
                <w:szCs w:val="18"/>
                <w:rtl w:val="0"/>
              </w:rPr>
              <w:t xml:space="preserve">Oxford University Press</w:t>
            </w:r>
          </w:p>
        </w:tc>
      </w:tr>
      <w:tr>
        <w:trPr>
          <w:cantSplit w:val="0"/>
          <w:tblHeader w:val="0"/>
        </w:trPr>
        <w:tc>
          <w:tcPr/>
          <w:p w:rsidR="00000000" w:rsidDel="00000000" w:rsidP="00000000" w:rsidRDefault="00000000" w:rsidRPr="00000000" w14:paraId="0000001A">
            <w:pPr>
              <w:rPr>
                <w:b w:val="1"/>
                <w:sz w:val="18"/>
                <w:szCs w:val="18"/>
              </w:rPr>
            </w:pPr>
            <w:r w:rsidDel="00000000" w:rsidR="00000000" w:rsidRPr="00000000">
              <w:rPr>
                <w:b w:val="1"/>
                <w:sz w:val="18"/>
                <w:szCs w:val="18"/>
                <w:rtl w:val="0"/>
              </w:rPr>
              <w:t xml:space="preserve">Edition</w:t>
            </w:r>
          </w:p>
        </w:tc>
        <w:tc>
          <w:tcPr/>
          <w:p w:rsidR="00000000" w:rsidDel="00000000" w:rsidP="00000000" w:rsidRDefault="00000000" w:rsidRPr="00000000" w14:paraId="0000001B">
            <w:pPr>
              <w:rPr>
                <w:sz w:val="18"/>
                <w:szCs w:val="18"/>
              </w:rPr>
            </w:pPr>
            <w:r w:rsidDel="00000000" w:rsidR="00000000" w:rsidRPr="00000000">
              <w:rPr>
                <w:sz w:val="18"/>
                <w:szCs w:val="18"/>
                <w:rtl w:val="0"/>
              </w:rPr>
              <w:t xml:space="preserve">4</w:t>
            </w:r>
            <w:r w:rsidDel="00000000" w:rsidR="00000000" w:rsidRPr="00000000">
              <w:rPr>
                <w:sz w:val="18"/>
                <w:szCs w:val="18"/>
                <w:vertAlign w:val="superscript"/>
                <w:rtl w:val="0"/>
              </w:rPr>
              <w:t xml:space="preserve">th</w:t>
            </w:r>
            <w:r w:rsidDel="00000000" w:rsidR="00000000" w:rsidRPr="00000000">
              <w:rPr>
                <w:sz w:val="18"/>
                <w:szCs w:val="18"/>
                <w:rtl w:val="0"/>
              </w:rPr>
              <w:t xml:space="preserve"> edn.</w:t>
            </w:r>
          </w:p>
        </w:tc>
      </w:tr>
    </w:tbl>
    <w:p w:rsidR="00000000" w:rsidDel="00000000" w:rsidP="00000000" w:rsidRDefault="00000000" w:rsidRPr="00000000" w14:paraId="0000001C">
      <w:pPr>
        <w:rPr>
          <w:sz w:val="18"/>
          <w:szCs w:val="18"/>
        </w:rPr>
      </w:pPr>
      <w:r w:rsidDel="00000000" w:rsidR="00000000" w:rsidRPr="00000000">
        <w:rPr>
          <w:rtl w:val="0"/>
        </w:rPr>
      </w:r>
    </w:p>
    <w:p w:rsidR="00000000" w:rsidDel="00000000" w:rsidP="00000000" w:rsidRDefault="00000000" w:rsidRPr="00000000" w14:paraId="0000001D">
      <w:pPr>
        <w:rPr>
          <w:sz w:val="18"/>
          <w:szCs w:val="18"/>
        </w:rPr>
      </w:pPr>
      <w:r w:rsidDel="00000000" w:rsidR="00000000" w:rsidRPr="00000000">
        <w:rPr>
          <w:sz w:val="18"/>
          <w:szCs w:val="18"/>
          <w:rtl w:val="0"/>
        </w:rPr>
        <w:t xml:space="preserve">(Bryman, 2012)</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Bryman, A. (2012)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Social research methods.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Oxford: Oxford University Press.</w:t>
      </w:r>
    </w:p>
    <w:p w:rsidR="00000000" w:rsidDel="00000000" w:rsidP="00000000" w:rsidRDefault="00000000" w:rsidRPr="00000000" w14:paraId="0000001F">
      <w:pPr>
        <w:rPr>
          <w:sz w:val="18"/>
          <w:szCs w:val="18"/>
        </w:rPr>
      </w:pPr>
      <w:r w:rsidDel="00000000" w:rsidR="00000000" w:rsidRPr="00000000">
        <w:rPr>
          <w:rtl w:val="0"/>
        </w:rPr>
      </w:r>
    </w:p>
    <w:p w:rsidR="00000000" w:rsidDel="00000000" w:rsidP="00000000" w:rsidRDefault="00000000" w:rsidRPr="00000000" w14:paraId="00000020">
      <w:pPr>
        <w:pStyle w:val="Heading1"/>
        <w:rPr>
          <w:sz w:val="18"/>
          <w:szCs w:val="18"/>
        </w:rPr>
      </w:pPr>
      <w:r w:rsidDel="00000000" w:rsidR="00000000" w:rsidRPr="00000000">
        <w:rPr>
          <w:sz w:val="18"/>
          <w:szCs w:val="18"/>
          <w:rtl w:val="0"/>
        </w:rPr>
        <w:t xml:space="preserve">Book: 2-3 authors</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7068"/>
        <w:tblGridChange w:id="0">
          <w:tblGrid>
            <w:gridCol w:w="1948"/>
            <w:gridCol w:w="7068"/>
          </w:tblGrid>
        </w:tblGridChange>
      </w:tblGrid>
      <w:tr>
        <w:trPr>
          <w:cantSplit w:val="0"/>
          <w:tblHeader w:val="0"/>
        </w:trPr>
        <w:tc>
          <w:tcPr/>
          <w:p w:rsidR="00000000" w:rsidDel="00000000" w:rsidP="00000000" w:rsidRDefault="00000000" w:rsidRPr="00000000" w14:paraId="00000021">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022">
            <w:pPr>
              <w:rPr>
                <w:b w:val="1"/>
                <w:sz w:val="18"/>
                <w:szCs w:val="18"/>
              </w:rPr>
            </w:pPr>
            <w:r w:rsidDel="00000000" w:rsidR="00000000" w:rsidRPr="00000000">
              <w:rPr>
                <w:b w:val="1"/>
                <w:sz w:val="18"/>
                <w:szCs w:val="18"/>
                <w:rtl w:val="0"/>
              </w:rPr>
              <w:t xml:space="preserve">Book</w:t>
            </w:r>
          </w:p>
        </w:tc>
      </w:tr>
      <w:tr>
        <w:trPr>
          <w:cantSplit w:val="0"/>
          <w:tblHeader w:val="0"/>
        </w:trPr>
        <w:tc>
          <w:tcPr/>
          <w:p w:rsidR="00000000" w:rsidDel="00000000" w:rsidP="00000000" w:rsidRDefault="00000000" w:rsidRPr="00000000" w14:paraId="00000023">
            <w:pPr>
              <w:rPr>
                <w:b w:val="1"/>
                <w:sz w:val="18"/>
                <w:szCs w:val="18"/>
              </w:rPr>
            </w:pPr>
            <w:r w:rsidDel="00000000" w:rsidR="00000000" w:rsidRPr="00000000">
              <w:rPr>
                <w:b w:val="1"/>
                <w:sz w:val="18"/>
                <w:szCs w:val="18"/>
                <w:rtl w:val="0"/>
              </w:rPr>
              <w:t xml:space="preserve">Author</w:t>
            </w:r>
          </w:p>
        </w:tc>
        <w:tc>
          <w:tcPr/>
          <w:p w:rsidR="00000000" w:rsidDel="00000000" w:rsidP="00000000" w:rsidRDefault="00000000" w:rsidRPr="00000000" w14:paraId="00000024">
            <w:pPr>
              <w:rPr>
                <w:sz w:val="18"/>
                <w:szCs w:val="18"/>
              </w:rPr>
            </w:pPr>
            <w:r w:rsidDel="00000000" w:rsidR="00000000" w:rsidRPr="00000000">
              <w:rPr>
                <w:sz w:val="18"/>
                <w:szCs w:val="18"/>
                <w:rtl w:val="0"/>
              </w:rPr>
              <w:t xml:space="preserve">Curwin J.</w:t>
            </w:r>
          </w:p>
          <w:p w:rsidR="00000000" w:rsidDel="00000000" w:rsidP="00000000" w:rsidRDefault="00000000" w:rsidRPr="00000000" w14:paraId="00000025">
            <w:pPr>
              <w:rPr>
                <w:sz w:val="18"/>
                <w:szCs w:val="18"/>
              </w:rPr>
            </w:pPr>
            <w:r w:rsidDel="00000000" w:rsidR="00000000" w:rsidRPr="00000000">
              <w:rPr>
                <w:sz w:val="18"/>
                <w:szCs w:val="18"/>
                <w:rtl w:val="0"/>
              </w:rPr>
              <w:t xml:space="preserve">Slater, R.</w:t>
            </w:r>
          </w:p>
        </w:tc>
      </w:tr>
      <w:tr>
        <w:trPr>
          <w:cantSplit w:val="0"/>
          <w:tblHeader w:val="0"/>
        </w:trPr>
        <w:tc>
          <w:tcPr/>
          <w:p w:rsidR="00000000" w:rsidDel="00000000" w:rsidP="00000000" w:rsidRDefault="00000000" w:rsidRPr="00000000" w14:paraId="00000026">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027">
            <w:pPr>
              <w:rPr>
                <w:sz w:val="18"/>
                <w:szCs w:val="18"/>
              </w:rPr>
            </w:pPr>
            <w:r w:rsidDel="00000000" w:rsidR="00000000" w:rsidRPr="00000000">
              <w:rPr>
                <w:sz w:val="18"/>
                <w:szCs w:val="18"/>
                <w:rtl w:val="0"/>
              </w:rPr>
              <w:t xml:space="preserve">Quantitative methods for business decisions</w:t>
            </w:r>
          </w:p>
        </w:tc>
      </w:tr>
      <w:tr>
        <w:trPr>
          <w:cantSplit w:val="0"/>
          <w:tblHeader w:val="0"/>
        </w:trPr>
        <w:tc>
          <w:tcPr/>
          <w:p w:rsidR="00000000" w:rsidDel="00000000" w:rsidP="00000000" w:rsidRDefault="00000000" w:rsidRPr="00000000" w14:paraId="00000028">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029">
            <w:pPr>
              <w:rPr>
                <w:sz w:val="18"/>
                <w:szCs w:val="18"/>
              </w:rPr>
            </w:pPr>
            <w:r w:rsidDel="00000000" w:rsidR="00000000" w:rsidRPr="00000000">
              <w:rPr>
                <w:sz w:val="18"/>
                <w:szCs w:val="18"/>
                <w:rtl w:val="0"/>
              </w:rPr>
              <w:t xml:space="preserve">2008</w:t>
            </w:r>
          </w:p>
        </w:tc>
      </w:tr>
      <w:tr>
        <w:trPr>
          <w:cantSplit w:val="0"/>
          <w:tblHeader w:val="0"/>
        </w:trPr>
        <w:tc>
          <w:tcPr/>
          <w:p w:rsidR="00000000" w:rsidDel="00000000" w:rsidP="00000000" w:rsidRDefault="00000000" w:rsidRPr="00000000" w14:paraId="0000002A">
            <w:pPr>
              <w:rPr>
                <w:b w:val="1"/>
                <w:sz w:val="18"/>
                <w:szCs w:val="18"/>
              </w:rPr>
            </w:pPr>
            <w:r w:rsidDel="00000000" w:rsidR="00000000" w:rsidRPr="00000000">
              <w:rPr>
                <w:b w:val="1"/>
                <w:sz w:val="18"/>
                <w:szCs w:val="18"/>
                <w:rtl w:val="0"/>
              </w:rPr>
              <w:t xml:space="preserve">Place Published</w:t>
            </w:r>
          </w:p>
        </w:tc>
        <w:tc>
          <w:tcPr/>
          <w:p w:rsidR="00000000" w:rsidDel="00000000" w:rsidP="00000000" w:rsidRDefault="00000000" w:rsidRPr="00000000" w14:paraId="0000002B">
            <w:pPr>
              <w:rPr>
                <w:sz w:val="18"/>
                <w:szCs w:val="18"/>
              </w:rPr>
            </w:pPr>
            <w:r w:rsidDel="00000000" w:rsidR="00000000" w:rsidRPr="00000000">
              <w:rPr>
                <w:sz w:val="18"/>
                <w:szCs w:val="18"/>
                <w:rtl w:val="0"/>
              </w:rPr>
              <w:t xml:space="preserve">London</w:t>
            </w:r>
          </w:p>
        </w:tc>
      </w:tr>
      <w:tr>
        <w:trPr>
          <w:cantSplit w:val="0"/>
          <w:tblHeader w:val="0"/>
        </w:trPr>
        <w:tc>
          <w:tcPr/>
          <w:p w:rsidR="00000000" w:rsidDel="00000000" w:rsidP="00000000" w:rsidRDefault="00000000" w:rsidRPr="00000000" w14:paraId="0000002C">
            <w:pPr>
              <w:rPr>
                <w:b w:val="1"/>
                <w:sz w:val="18"/>
                <w:szCs w:val="18"/>
              </w:rPr>
            </w:pPr>
            <w:r w:rsidDel="00000000" w:rsidR="00000000" w:rsidRPr="00000000">
              <w:rPr>
                <w:b w:val="1"/>
                <w:sz w:val="18"/>
                <w:szCs w:val="18"/>
                <w:rtl w:val="0"/>
              </w:rPr>
              <w:t xml:space="preserve">Publisher</w:t>
            </w:r>
          </w:p>
        </w:tc>
        <w:tc>
          <w:tcPr/>
          <w:p w:rsidR="00000000" w:rsidDel="00000000" w:rsidP="00000000" w:rsidRDefault="00000000" w:rsidRPr="00000000" w14:paraId="0000002D">
            <w:pPr>
              <w:rPr>
                <w:sz w:val="18"/>
                <w:szCs w:val="18"/>
              </w:rPr>
            </w:pPr>
            <w:r w:rsidDel="00000000" w:rsidR="00000000" w:rsidRPr="00000000">
              <w:rPr>
                <w:sz w:val="18"/>
                <w:szCs w:val="18"/>
                <w:rtl w:val="0"/>
              </w:rPr>
              <w:t xml:space="preserve">Thomson</w:t>
            </w:r>
          </w:p>
        </w:tc>
      </w:tr>
    </w:tbl>
    <w:p w:rsidR="00000000" w:rsidDel="00000000" w:rsidP="00000000" w:rsidRDefault="00000000" w:rsidRPr="00000000" w14:paraId="0000002E">
      <w:pPr>
        <w:rPr>
          <w:sz w:val="18"/>
          <w:szCs w:val="18"/>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(Curwin and Slater, 2008)</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Curwin, J. and Slater, R. (2008)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Quantitative methods for business decisions.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London: Thomson.</w:t>
      </w:r>
    </w:p>
    <w:p w:rsidR="00000000" w:rsidDel="00000000" w:rsidP="00000000" w:rsidRDefault="00000000" w:rsidRPr="00000000" w14:paraId="00000031">
      <w:pPr>
        <w:pStyle w:val="Heading1"/>
        <w:rPr>
          <w:sz w:val="18"/>
          <w:szCs w:val="18"/>
        </w:rPr>
      </w:pPr>
      <w:r w:rsidDel="00000000" w:rsidR="00000000" w:rsidRPr="00000000">
        <w:rPr>
          <w:sz w:val="18"/>
          <w:szCs w:val="18"/>
          <w:rtl w:val="0"/>
        </w:rPr>
        <w:t xml:space="preserve">Book: 4 or more authors</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7068"/>
        <w:tblGridChange w:id="0">
          <w:tblGrid>
            <w:gridCol w:w="1948"/>
            <w:gridCol w:w="7068"/>
          </w:tblGrid>
        </w:tblGridChange>
      </w:tblGrid>
      <w:tr>
        <w:trPr>
          <w:cantSplit w:val="0"/>
          <w:tblHeader w:val="0"/>
        </w:trPr>
        <w:tc>
          <w:tcPr/>
          <w:p w:rsidR="00000000" w:rsidDel="00000000" w:rsidP="00000000" w:rsidRDefault="00000000" w:rsidRPr="00000000" w14:paraId="00000032">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033">
            <w:pPr>
              <w:rPr>
                <w:b w:val="1"/>
                <w:sz w:val="18"/>
                <w:szCs w:val="18"/>
              </w:rPr>
            </w:pPr>
            <w:r w:rsidDel="00000000" w:rsidR="00000000" w:rsidRPr="00000000">
              <w:rPr>
                <w:b w:val="1"/>
                <w:sz w:val="18"/>
                <w:szCs w:val="18"/>
                <w:rtl w:val="0"/>
              </w:rPr>
              <w:t xml:space="preserve">Book</w:t>
            </w:r>
          </w:p>
        </w:tc>
      </w:tr>
      <w:tr>
        <w:trPr>
          <w:cantSplit w:val="0"/>
          <w:tblHeader w:val="0"/>
        </w:trPr>
        <w:tc>
          <w:tcPr/>
          <w:p w:rsidR="00000000" w:rsidDel="00000000" w:rsidP="00000000" w:rsidRDefault="00000000" w:rsidRPr="00000000" w14:paraId="00000034">
            <w:pPr>
              <w:rPr>
                <w:b w:val="1"/>
                <w:sz w:val="18"/>
                <w:szCs w:val="18"/>
              </w:rPr>
            </w:pPr>
            <w:r w:rsidDel="00000000" w:rsidR="00000000" w:rsidRPr="00000000">
              <w:rPr>
                <w:b w:val="1"/>
                <w:sz w:val="18"/>
                <w:szCs w:val="18"/>
                <w:rtl w:val="0"/>
              </w:rPr>
              <w:t xml:space="preserve">Author</w:t>
            </w:r>
          </w:p>
        </w:tc>
        <w:tc>
          <w:tcPr/>
          <w:p w:rsidR="00000000" w:rsidDel="00000000" w:rsidP="00000000" w:rsidRDefault="00000000" w:rsidRPr="00000000" w14:paraId="00000035">
            <w:pPr>
              <w:rPr>
                <w:sz w:val="18"/>
                <w:szCs w:val="18"/>
              </w:rPr>
            </w:pPr>
            <w:r w:rsidDel="00000000" w:rsidR="00000000" w:rsidRPr="00000000">
              <w:rPr>
                <w:sz w:val="18"/>
                <w:szCs w:val="18"/>
                <w:rtl w:val="0"/>
              </w:rPr>
              <w:t xml:space="preserve">Birnbaum, S.</w:t>
            </w:r>
          </w:p>
          <w:p w:rsidR="00000000" w:rsidDel="00000000" w:rsidP="00000000" w:rsidRDefault="00000000" w:rsidRPr="00000000" w14:paraId="00000036">
            <w:pPr>
              <w:rPr>
                <w:sz w:val="18"/>
                <w:szCs w:val="18"/>
              </w:rPr>
            </w:pPr>
            <w:r w:rsidDel="00000000" w:rsidR="00000000" w:rsidRPr="00000000">
              <w:rPr>
                <w:sz w:val="18"/>
                <w:szCs w:val="18"/>
                <w:rtl w:val="0"/>
              </w:rPr>
              <w:t xml:space="preserve">Ferrarini, T.</w:t>
            </w:r>
          </w:p>
          <w:p w:rsidR="00000000" w:rsidDel="00000000" w:rsidP="00000000" w:rsidRDefault="00000000" w:rsidRPr="00000000" w14:paraId="00000037">
            <w:pPr>
              <w:rPr>
                <w:sz w:val="18"/>
                <w:szCs w:val="18"/>
              </w:rPr>
            </w:pPr>
            <w:r w:rsidDel="00000000" w:rsidR="00000000" w:rsidRPr="00000000">
              <w:rPr>
                <w:sz w:val="18"/>
                <w:szCs w:val="18"/>
                <w:rtl w:val="0"/>
              </w:rPr>
              <w:t xml:space="preserve">Nelson, K.</w:t>
            </w:r>
          </w:p>
          <w:p w:rsidR="00000000" w:rsidDel="00000000" w:rsidP="00000000" w:rsidRDefault="00000000" w:rsidRPr="00000000" w14:paraId="00000038">
            <w:pPr>
              <w:rPr>
                <w:sz w:val="18"/>
                <w:szCs w:val="18"/>
              </w:rPr>
            </w:pPr>
            <w:r w:rsidDel="00000000" w:rsidR="00000000" w:rsidRPr="00000000">
              <w:rPr>
                <w:sz w:val="18"/>
                <w:szCs w:val="18"/>
                <w:rtl w:val="0"/>
              </w:rPr>
              <w:t xml:space="preserve">Palme, J.</w:t>
            </w:r>
          </w:p>
        </w:tc>
      </w:tr>
      <w:tr>
        <w:trPr>
          <w:cantSplit w:val="0"/>
          <w:tblHeader w:val="0"/>
        </w:trPr>
        <w:tc>
          <w:tcPr/>
          <w:p w:rsidR="00000000" w:rsidDel="00000000" w:rsidP="00000000" w:rsidRDefault="00000000" w:rsidRPr="00000000" w14:paraId="00000039">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03A">
            <w:pPr>
              <w:rPr>
                <w:sz w:val="18"/>
                <w:szCs w:val="18"/>
              </w:rPr>
            </w:pPr>
            <w:r w:rsidDel="00000000" w:rsidR="00000000" w:rsidRPr="00000000">
              <w:rPr>
                <w:sz w:val="18"/>
                <w:szCs w:val="18"/>
                <w:rtl w:val="0"/>
              </w:rPr>
              <w:t xml:space="preserve">The generational welfare contract: justice, institutions and outcomes</w:t>
            </w:r>
          </w:p>
        </w:tc>
      </w:tr>
      <w:tr>
        <w:trPr>
          <w:cantSplit w:val="0"/>
          <w:tblHeader w:val="0"/>
        </w:trPr>
        <w:tc>
          <w:tcPr/>
          <w:p w:rsidR="00000000" w:rsidDel="00000000" w:rsidP="00000000" w:rsidRDefault="00000000" w:rsidRPr="00000000" w14:paraId="0000003B">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03C">
            <w:pPr>
              <w:rPr>
                <w:sz w:val="18"/>
                <w:szCs w:val="18"/>
              </w:rPr>
            </w:pPr>
            <w:r w:rsidDel="00000000" w:rsidR="00000000" w:rsidRPr="00000000">
              <w:rPr>
                <w:sz w:val="18"/>
                <w:szCs w:val="18"/>
                <w:rtl w:val="0"/>
              </w:rPr>
              <w:t xml:space="preserve">2017</w:t>
            </w:r>
          </w:p>
        </w:tc>
      </w:tr>
      <w:tr>
        <w:trPr>
          <w:cantSplit w:val="0"/>
          <w:tblHeader w:val="0"/>
        </w:trPr>
        <w:tc>
          <w:tcPr/>
          <w:p w:rsidR="00000000" w:rsidDel="00000000" w:rsidP="00000000" w:rsidRDefault="00000000" w:rsidRPr="00000000" w14:paraId="0000003D">
            <w:pPr>
              <w:rPr>
                <w:b w:val="1"/>
                <w:sz w:val="18"/>
                <w:szCs w:val="18"/>
              </w:rPr>
            </w:pPr>
            <w:r w:rsidDel="00000000" w:rsidR="00000000" w:rsidRPr="00000000">
              <w:rPr>
                <w:b w:val="1"/>
                <w:sz w:val="18"/>
                <w:szCs w:val="18"/>
                <w:rtl w:val="0"/>
              </w:rPr>
              <w:t xml:space="preserve">Place Published</w:t>
            </w:r>
          </w:p>
        </w:tc>
        <w:tc>
          <w:tcPr/>
          <w:p w:rsidR="00000000" w:rsidDel="00000000" w:rsidP="00000000" w:rsidRDefault="00000000" w:rsidRPr="00000000" w14:paraId="0000003E">
            <w:pPr>
              <w:rPr>
                <w:sz w:val="18"/>
                <w:szCs w:val="18"/>
              </w:rPr>
            </w:pPr>
            <w:r w:rsidDel="00000000" w:rsidR="00000000" w:rsidRPr="00000000">
              <w:rPr>
                <w:sz w:val="18"/>
                <w:szCs w:val="18"/>
                <w:rtl w:val="0"/>
              </w:rPr>
              <w:t xml:space="preserve">Cheltenham</w:t>
            </w:r>
          </w:p>
        </w:tc>
      </w:tr>
      <w:tr>
        <w:trPr>
          <w:cantSplit w:val="0"/>
          <w:tblHeader w:val="0"/>
        </w:trPr>
        <w:tc>
          <w:tcPr/>
          <w:p w:rsidR="00000000" w:rsidDel="00000000" w:rsidP="00000000" w:rsidRDefault="00000000" w:rsidRPr="00000000" w14:paraId="0000003F">
            <w:pPr>
              <w:rPr>
                <w:b w:val="1"/>
                <w:sz w:val="18"/>
                <w:szCs w:val="18"/>
              </w:rPr>
            </w:pPr>
            <w:r w:rsidDel="00000000" w:rsidR="00000000" w:rsidRPr="00000000">
              <w:rPr>
                <w:b w:val="1"/>
                <w:sz w:val="18"/>
                <w:szCs w:val="18"/>
                <w:rtl w:val="0"/>
              </w:rPr>
              <w:t xml:space="preserve">Publisher</w:t>
            </w:r>
          </w:p>
        </w:tc>
        <w:tc>
          <w:tcPr/>
          <w:p w:rsidR="00000000" w:rsidDel="00000000" w:rsidP="00000000" w:rsidRDefault="00000000" w:rsidRPr="00000000" w14:paraId="00000040">
            <w:pPr>
              <w:rPr>
                <w:sz w:val="18"/>
                <w:szCs w:val="18"/>
              </w:rPr>
            </w:pPr>
            <w:r w:rsidDel="00000000" w:rsidR="00000000" w:rsidRPr="00000000">
              <w:rPr>
                <w:sz w:val="18"/>
                <w:szCs w:val="18"/>
                <w:rtl w:val="0"/>
              </w:rPr>
              <w:t xml:space="preserve">Edward Elgar Publishing</w:t>
            </w:r>
          </w:p>
        </w:tc>
      </w:tr>
    </w:tbl>
    <w:p w:rsidR="00000000" w:rsidDel="00000000" w:rsidP="00000000" w:rsidRDefault="00000000" w:rsidRPr="00000000" w14:paraId="00000041">
      <w:pPr>
        <w:rPr>
          <w:sz w:val="18"/>
          <w:szCs w:val="18"/>
        </w:rPr>
      </w:pPr>
      <w:r w:rsidDel="00000000" w:rsidR="00000000" w:rsidRPr="00000000">
        <w:rPr>
          <w:rtl w:val="0"/>
        </w:rPr>
      </w:r>
    </w:p>
    <w:p w:rsidR="00000000" w:rsidDel="00000000" w:rsidP="00000000" w:rsidRDefault="00000000" w:rsidRPr="00000000" w14:paraId="00000042">
      <w:pPr>
        <w:rPr>
          <w:sz w:val="18"/>
          <w:szCs w:val="18"/>
        </w:rPr>
      </w:pPr>
      <w:r w:rsidDel="00000000" w:rsidR="00000000" w:rsidRPr="00000000">
        <w:rPr>
          <w:sz w:val="18"/>
          <w:szCs w:val="18"/>
          <w:rtl w:val="0"/>
        </w:rPr>
        <w:t xml:space="preserve">(Birnbaum</w:t>
      </w:r>
      <w:r w:rsidDel="00000000" w:rsidR="00000000" w:rsidRPr="00000000">
        <w:rPr>
          <w:i w:val="1"/>
          <w:sz w:val="18"/>
          <w:szCs w:val="18"/>
          <w:rtl w:val="0"/>
        </w:rPr>
        <w:t xml:space="preserve"> et al.</w:t>
      </w:r>
      <w:r w:rsidDel="00000000" w:rsidR="00000000" w:rsidRPr="00000000">
        <w:rPr>
          <w:sz w:val="18"/>
          <w:szCs w:val="18"/>
          <w:rtl w:val="0"/>
        </w:rPr>
        <w:t xml:space="preserve">, 2017)</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Birnbaum, S., Ferrarini, T., Nelson, K. and Palme, J. (2017)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generational welfare contract: justice, institutions and outcomes.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Cheltenham: Edward Elgar Publishing.</w:t>
      </w:r>
    </w:p>
    <w:p w:rsidR="00000000" w:rsidDel="00000000" w:rsidP="00000000" w:rsidRDefault="00000000" w:rsidRPr="00000000" w14:paraId="00000044">
      <w:pPr>
        <w:pStyle w:val="Heading1"/>
        <w:rPr>
          <w:sz w:val="18"/>
          <w:szCs w:val="18"/>
        </w:rPr>
      </w:pPr>
      <w:r w:rsidDel="00000000" w:rsidR="00000000" w:rsidRPr="00000000">
        <w:rPr>
          <w:sz w:val="18"/>
          <w:szCs w:val="18"/>
          <w:rtl w:val="0"/>
        </w:rPr>
        <w:t xml:space="preserve">Book: Corporate Author</w:t>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7068"/>
        <w:tblGridChange w:id="0">
          <w:tblGrid>
            <w:gridCol w:w="1948"/>
            <w:gridCol w:w="7068"/>
          </w:tblGrid>
        </w:tblGridChange>
      </w:tblGrid>
      <w:tr>
        <w:trPr>
          <w:cantSplit w:val="0"/>
          <w:tblHeader w:val="0"/>
        </w:trPr>
        <w:tc>
          <w:tcPr/>
          <w:p w:rsidR="00000000" w:rsidDel="00000000" w:rsidP="00000000" w:rsidRDefault="00000000" w:rsidRPr="00000000" w14:paraId="00000045">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046">
            <w:pPr>
              <w:rPr>
                <w:b w:val="1"/>
                <w:sz w:val="18"/>
                <w:szCs w:val="18"/>
              </w:rPr>
            </w:pPr>
            <w:r w:rsidDel="00000000" w:rsidR="00000000" w:rsidRPr="00000000">
              <w:rPr>
                <w:b w:val="1"/>
                <w:sz w:val="18"/>
                <w:szCs w:val="18"/>
                <w:rtl w:val="0"/>
              </w:rPr>
              <w:t xml:space="preserve">Book</w:t>
            </w:r>
          </w:p>
        </w:tc>
      </w:tr>
      <w:tr>
        <w:trPr>
          <w:cantSplit w:val="0"/>
          <w:tblHeader w:val="0"/>
        </w:trPr>
        <w:tc>
          <w:tcPr/>
          <w:p w:rsidR="00000000" w:rsidDel="00000000" w:rsidP="00000000" w:rsidRDefault="00000000" w:rsidRPr="00000000" w14:paraId="00000047">
            <w:pPr>
              <w:rPr>
                <w:b w:val="1"/>
                <w:sz w:val="18"/>
                <w:szCs w:val="18"/>
              </w:rPr>
            </w:pPr>
            <w:r w:rsidDel="00000000" w:rsidR="00000000" w:rsidRPr="00000000">
              <w:rPr>
                <w:b w:val="1"/>
                <w:sz w:val="18"/>
                <w:szCs w:val="18"/>
                <w:rtl w:val="0"/>
              </w:rPr>
              <w:t xml:space="preserve">Author</w:t>
            </w:r>
          </w:p>
        </w:tc>
        <w:tc>
          <w:tcPr/>
          <w:p w:rsidR="00000000" w:rsidDel="00000000" w:rsidP="00000000" w:rsidRDefault="00000000" w:rsidRPr="00000000" w14:paraId="00000048">
            <w:pPr>
              <w:rPr>
                <w:sz w:val="18"/>
                <w:szCs w:val="18"/>
              </w:rPr>
            </w:pPr>
            <w:r w:rsidDel="00000000" w:rsidR="00000000" w:rsidRPr="00000000">
              <w:rPr>
                <w:sz w:val="18"/>
                <w:szCs w:val="18"/>
                <w:rtl w:val="0"/>
              </w:rPr>
              <w:t xml:space="preserve">Pavee Point</w:t>
            </w:r>
          </w:p>
        </w:tc>
      </w:tr>
      <w:tr>
        <w:trPr>
          <w:cantSplit w:val="0"/>
          <w:tblHeader w:val="0"/>
        </w:trPr>
        <w:tc>
          <w:tcPr/>
          <w:p w:rsidR="00000000" w:rsidDel="00000000" w:rsidP="00000000" w:rsidRDefault="00000000" w:rsidRPr="00000000" w14:paraId="00000049">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04A">
            <w:pPr>
              <w:rPr>
                <w:sz w:val="18"/>
                <w:szCs w:val="18"/>
              </w:rPr>
            </w:pPr>
            <w:r w:rsidDel="00000000" w:rsidR="00000000" w:rsidRPr="00000000">
              <w:rPr>
                <w:sz w:val="18"/>
                <w:szCs w:val="18"/>
                <w:rtl w:val="0"/>
              </w:rPr>
              <w:t xml:space="preserve">Traveller inclusion in the mainstream labour force: new strategies for new choices</w:t>
            </w:r>
          </w:p>
        </w:tc>
      </w:tr>
      <w:tr>
        <w:trPr>
          <w:cantSplit w:val="0"/>
          <w:tblHeader w:val="0"/>
        </w:trPr>
        <w:tc>
          <w:tcPr/>
          <w:p w:rsidR="00000000" w:rsidDel="00000000" w:rsidP="00000000" w:rsidRDefault="00000000" w:rsidRPr="00000000" w14:paraId="0000004B">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04C">
            <w:pPr>
              <w:rPr>
                <w:sz w:val="18"/>
                <w:szCs w:val="18"/>
              </w:rPr>
            </w:pPr>
            <w:r w:rsidDel="00000000" w:rsidR="00000000" w:rsidRPr="00000000">
              <w:rPr>
                <w:sz w:val="18"/>
                <w:szCs w:val="18"/>
                <w:rtl w:val="0"/>
              </w:rPr>
              <w:t xml:space="preserve">1995</w:t>
            </w:r>
          </w:p>
        </w:tc>
      </w:tr>
      <w:tr>
        <w:trPr>
          <w:cantSplit w:val="0"/>
          <w:tblHeader w:val="0"/>
        </w:trPr>
        <w:tc>
          <w:tcPr/>
          <w:p w:rsidR="00000000" w:rsidDel="00000000" w:rsidP="00000000" w:rsidRDefault="00000000" w:rsidRPr="00000000" w14:paraId="0000004D">
            <w:pPr>
              <w:rPr>
                <w:b w:val="1"/>
                <w:sz w:val="18"/>
                <w:szCs w:val="18"/>
              </w:rPr>
            </w:pPr>
            <w:r w:rsidDel="00000000" w:rsidR="00000000" w:rsidRPr="00000000">
              <w:rPr>
                <w:b w:val="1"/>
                <w:sz w:val="18"/>
                <w:szCs w:val="18"/>
                <w:rtl w:val="0"/>
              </w:rPr>
              <w:t xml:space="preserve">Place Published</w:t>
            </w:r>
          </w:p>
        </w:tc>
        <w:tc>
          <w:tcPr/>
          <w:p w:rsidR="00000000" w:rsidDel="00000000" w:rsidP="00000000" w:rsidRDefault="00000000" w:rsidRPr="00000000" w14:paraId="0000004E">
            <w:pPr>
              <w:rPr>
                <w:sz w:val="18"/>
                <w:szCs w:val="18"/>
              </w:rPr>
            </w:pPr>
            <w:r w:rsidDel="00000000" w:rsidR="00000000" w:rsidRPr="00000000">
              <w:rPr>
                <w:sz w:val="18"/>
                <w:szCs w:val="18"/>
                <w:rtl w:val="0"/>
              </w:rPr>
              <w:t xml:space="preserve">Dublin</w:t>
            </w:r>
          </w:p>
        </w:tc>
      </w:tr>
      <w:tr>
        <w:trPr>
          <w:cantSplit w:val="0"/>
          <w:tblHeader w:val="0"/>
        </w:trPr>
        <w:tc>
          <w:tcPr/>
          <w:p w:rsidR="00000000" w:rsidDel="00000000" w:rsidP="00000000" w:rsidRDefault="00000000" w:rsidRPr="00000000" w14:paraId="0000004F">
            <w:pPr>
              <w:rPr>
                <w:b w:val="1"/>
                <w:sz w:val="18"/>
                <w:szCs w:val="18"/>
              </w:rPr>
            </w:pPr>
            <w:r w:rsidDel="00000000" w:rsidR="00000000" w:rsidRPr="00000000">
              <w:rPr>
                <w:b w:val="1"/>
                <w:sz w:val="18"/>
                <w:szCs w:val="18"/>
                <w:rtl w:val="0"/>
              </w:rPr>
              <w:t xml:space="preserve">Publisher</w:t>
            </w:r>
          </w:p>
        </w:tc>
        <w:tc>
          <w:tcPr/>
          <w:p w:rsidR="00000000" w:rsidDel="00000000" w:rsidP="00000000" w:rsidRDefault="00000000" w:rsidRPr="00000000" w14:paraId="00000050">
            <w:pPr>
              <w:rPr>
                <w:sz w:val="18"/>
                <w:szCs w:val="18"/>
              </w:rPr>
            </w:pPr>
            <w:r w:rsidDel="00000000" w:rsidR="00000000" w:rsidRPr="00000000">
              <w:rPr>
                <w:sz w:val="18"/>
                <w:szCs w:val="18"/>
                <w:rtl w:val="0"/>
              </w:rPr>
              <w:t xml:space="preserve">Pavee Point</w:t>
            </w:r>
          </w:p>
        </w:tc>
      </w:tr>
    </w:tbl>
    <w:p w:rsidR="00000000" w:rsidDel="00000000" w:rsidP="00000000" w:rsidRDefault="00000000" w:rsidRPr="00000000" w14:paraId="00000051">
      <w:pPr>
        <w:rPr>
          <w:sz w:val="18"/>
          <w:szCs w:val="18"/>
        </w:rPr>
      </w:pPr>
      <w:r w:rsidDel="00000000" w:rsidR="00000000" w:rsidRPr="00000000">
        <w:rPr>
          <w:rtl w:val="0"/>
        </w:rPr>
      </w:r>
    </w:p>
    <w:p w:rsidR="00000000" w:rsidDel="00000000" w:rsidP="00000000" w:rsidRDefault="00000000" w:rsidRPr="00000000" w14:paraId="00000052">
      <w:pPr>
        <w:rPr>
          <w:sz w:val="18"/>
          <w:szCs w:val="18"/>
        </w:rPr>
      </w:pPr>
      <w:r w:rsidDel="00000000" w:rsidR="00000000" w:rsidRPr="00000000">
        <w:rPr>
          <w:sz w:val="18"/>
          <w:szCs w:val="18"/>
          <w:rtl w:val="0"/>
        </w:rPr>
        <w:t xml:space="preserve">(Pavee Point, 1995)</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Pavee Point (1995)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Traveller inclusion in the mainstream labour force: new strategies for new choices.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Dublin: Pavee Point.</w:t>
      </w:r>
    </w:p>
    <w:p w:rsidR="00000000" w:rsidDel="00000000" w:rsidP="00000000" w:rsidRDefault="00000000" w:rsidRPr="00000000" w14:paraId="00000054">
      <w:pPr>
        <w:pStyle w:val="Heading1"/>
        <w:rPr>
          <w:sz w:val="18"/>
          <w:szCs w:val="18"/>
        </w:rPr>
      </w:pPr>
      <w:r w:rsidDel="00000000" w:rsidR="00000000" w:rsidRPr="00000000">
        <w:rPr>
          <w:sz w:val="18"/>
          <w:szCs w:val="18"/>
          <w:rtl w:val="0"/>
        </w:rPr>
        <w:t xml:space="preserve">Book: Edited</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7068"/>
        <w:tblGridChange w:id="0">
          <w:tblGrid>
            <w:gridCol w:w="1948"/>
            <w:gridCol w:w="7068"/>
          </w:tblGrid>
        </w:tblGridChange>
      </w:tblGrid>
      <w:tr>
        <w:trPr>
          <w:cantSplit w:val="0"/>
          <w:tblHeader w:val="0"/>
        </w:trPr>
        <w:tc>
          <w:tcPr/>
          <w:p w:rsidR="00000000" w:rsidDel="00000000" w:rsidP="00000000" w:rsidRDefault="00000000" w:rsidRPr="00000000" w14:paraId="00000055">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056">
            <w:pPr>
              <w:rPr>
                <w:b w:val="1"/>
                <w:sz w:val="18"/>
                <w:szCs w:val="18"/>
              </w:rPr>
            </w:pPr>
            <w:r w:rsidDel="00000000" w:rsidR="00000000" w:rsidRPr="00000000">
              <w:rPr>
                <w:b w:val="1"/>
                <w:sz w:val="18"/>
                <w:szCs w:val="18"/>
                <w:rtl w:val="0"/>
              </w:rPr>
              <w:t xml:space="preserve">Book</w:t>
            </w:r>
          </w:p>
        </w:tc>
      </w:tr>
      <w:tr>
        <w:trPr>
          <w:cantSplit w:val="0"/>
          <w:tblHeader w:val="0"/>
        </w:trPr>
        <w:tc>
          <w:tcPr/>
          <w:p w:rsidR="00000000" w:rsidDel="00000000" w:rsidP="00000000" w:rsidRDefault="00000000" w:rsidRPr="00000000" w14:paraId="00000057">
            <w:pPr>
              <w:rPr>
                <w:b w:val="1"/>
                <w:sz w:val="18"/>
                <w:szCs w:val="18"/>
              </w:rPr>
            </w:pPr>
            <w:r w:rsidDel="00000000" w:rsidR="00000000" w:rsidRPr="00000000">
              <w:rPr>
                <w:b w:val="1"/>
                <w:sz w:val="18"/>
                <w:szCs w:val="18"/>
                <w:rtl w:val="0"/>
              </w:rPr>
              <w:t xml:space="preserve">Author</w:t>
            </w:r>
          </w:p>
        </w:tc>
        <w:tc>
          <w:tcPr/>
          <w:p w:rsidR="00000000" w:rsidDel="00000000" w:rsidP="00000000" w:rsidRDefault="00000000" w:rsidRPr="00000000" w14:paraId="00000058">
            <w:pPr>
              <w:rPr>
                <w:sz w:val="18"/>
                <w:szCs w:val="18"/>
              </w:rPr>
            </w:pPr>
            <w:r w:rsidDel="00000000" w:rsidR="00000000" w:rsidRPr="00000000">
              <w:rPr>
                <w:sz w:val="18"/>
                <w:szCs w:val="18"/>
                <w:rtl w:val="0"/>
              </w:rPr>
              <w:t xml:space="preserve">Newell, R.C., (ed.)</w:t>
            </w:r>
          </w:p>
        </w:tc>
      </w:tr>
      <w:tr>
        <w:trPr>
          <w:cantSplit w:val="0"/>
          <w:tblHeader w:val="0"/>
        </w:trPr>
        <w:tc>
          <w:tcPr/>
          <w:p w:rsidR="00000000" w:rsidDel="00000000" w:rsidP="00000000" w:rsidRDefault="00000000" w:rsidRPr="00000000" w14:paraId="00000059">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05A">
            <w:pPr>
              <w:rPr>
                <w:sz w:val="18"/>
                <w:szCs w:val="18"/>
              </w:rPr>
            </w:pPr>
            <w:r w:rsidDel="00000000" w:rsidR="00000000" w:rsidRPr="00000000">
              <w:rPr>
                <w:sz w:val="18"/>
                <w:szCs w:val="18"/>
                <w:rtl w:val="0"/>
              </w:rPr>
              <w:t xml:space="preserve">Adaptation to environment: essays on the physiology of marine animals</w:t>
            </w:r>
          </w:p>
        </w:tc>
      </w:tr>
      <w:tr>
        <w:trPr>
          <w:cantSplit w:val="0"/>
          <w:tblHeader w:val="0"/>
        </w:trPr>
        <w:tc>
          <w:tcPr/>
          <w:p w:rsidR="00000000" w:rsidDel="00000000" w:rsidP="00000000" w:rsidRDefault="00000000" w:rsidRPr="00000000" w14:paraId="0000005B">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05C">
            <w:pPr>
              <w:rPr>
                <w:sz w:val="18"/>
                <w:szCs w:val="18"/>
              </w:rPr>
            </w:pPr>
            <w:r w:rsidDel="00000000" w:rsidR="00000000" w:rsidRPr="00000000">
              <w:rPr>
                <w:sz w:val="18"/>
                <w:szCs w:val="18"/>
                <w:rtl w:val="0"/>
              </w:rPr>
              <w:t xml:space="preserve">1976</w:t>
            </w:r>
          </w:p>
        </w:tc>
      </w:tr>
      <w:tr>
        <w:trPr>
          <w:cantSplit w:val="0"/>
          <w:tblHeader w:val="0"/>
        </w:trPr>
        <w:tc>
          <w:tcPr/>
          <w:p w:rsidR="00000000" w:rsidDel="00000000" w:rsidP="00000000" w:rsidRDefault="00000000" w:rsidRPr="00000000" w14:paraId="0000005D">
            <w:pPr>
              <w:rPr>
                <w:b w:val="1"/>
                <w:sz w:val="18"/>
                <w:szCs w:val="18"/>
              </w:rPr>
            </w:pPr>
            <w:r w:rsidDel="00000000" w:rsidR="00000000" w:rsidRPr="00000000">
              <w:rPr>
                <w:b w:val="1"/>
                <w:sz w:val="18"/>
                <w:szCs w:val="18"/>
                <w:rtl w:val="0"/>
              </w:rPr>
              <w:t xml:space="preserve">Place Published</w:t>
            </w:r>
          </w:p>
        </w:tc>
        <w:tc>
          <w:tcPr/>
          <w:p w:rsidR="00000000" w:rsidDel="00000000" w:rsidP="00000000" w:rsidRDefault="00000000" w:rsidRPr="00000000" w14:paraId="0000005E">
            <w:pPr>
              <w:rPr>
                <w:sz w:val="18"/>
                <w:szCs w:val="18"/>
              </w:rPr>
            </w:pPr>
            <w:r w:rsidDel="00000000" w:rsidR="00000000" w:rsidRPr="00000000">
              <w:rPr>
                <w:sz w:val="18"/>
                <w:szCs w:val="18"/>
                <w:rtl w:val="0"/>
              </w:rPr>
              <w:t xml:space="preserve">London</w:t>
            </w:r>
          </w:p>
        </w:tc>
      </w:tr>
      <w:tr>
        <w:trPr>
          <w:cantSplit w:val="0"/>
          <w:tblHeader w:val="0"/>
        </w:trPr>
        <w:tc>
          <w:tcPr/>
          <w:p w:rsidR="00000000" w:rsidDel="00000000" w:rsidP="00000000" w:rsidRDefault="00000000" w:rsidRPr="00000000" w14:paraId="0000005F">
            <w:pPr>
              <w:rPr>
                <w:b w:val="1"/>
                <w:sz w:val="18"/>
                <w:szCs w:val="18"/>
              </w:rPr>
            </w:pPr>
            <w:r w:rsidDel="00000000" w:rsidR="00000000" w:rsidRPr="00000000">
              <w:rPr>
                <w:b w:val="1"/>
                <w:sz w:val="18"/>
                <w:szCs w:val="18"/>
                <w:rtl w:val="0"/>
              </w:rPr>
              <w:t xml:space="preserve">Publisher</w:t>
            </w:r>
          </w:p>
        </w:tc>
        <w:tc>
          <w:tcPr/>
          <w:p w:rsidR="00000000" w:rsidDel="00000000" w:rsidP="00000000" w:rsidRDefault="00000000" w:rsidRPr="00000000" w14:paraId="00000060">
            <w:pPr>
              <w:rPr>
                <w:sz w:val="18"/>
                <w:szCs w:val="18"/>
              </w:rPr>
            </w:pPr>
            <w:r w:rsidDel="00000000" w:rsidR="00000000" w:rsidRPr="00000000">
              <w:rPr>
                <w:sz w:val="18"/>
                <w:szCs w:val="18"/>
                <w:rtl w:val="0"/>
              </w:rPr>
              <w:t xml:space="preserve">Butterworths</w:t>
            </w:r>
          </w:p>
        </w:tc>
      </w:tr>
    </w:tb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2">
      <w:pPr>
        <w:rPr>
          <w:sz w:val="18"/>
          <w:szCs w:val="18"/>
        </w:rPr>
      </w:pPr>
      <w:r w:rsidDel="00000000" w:rsidR="00000000" w:rsidRPr="00000000">
        <w:rPr>
          <w:sz w:val="18"/>
          <w:szCs w:val="18"/>
          <w:rtl w:val="0"/>
        </w:rPr>
        <w:t xml:space="preserve">(Newell, 1976)</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Newell, R.C. (ed.) (1976)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Adaptation to environment: essays on the physiology of marine animals.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London: Butterworths.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1"/>
        <w:rPr>
          <w:sz w:val="18"/>
          <w:szCs w:val="18"/>
        </w:rPr>
      </w:pPr>
      <w:r w:rsidDel="00000000" w:rsidR="00000000" w:rsidRPr="00000000">
        <w:rPr>
          <w:sz w:val="18"/>
          <w:szCs w:val="18"/>
          <w:rtl w:val="0"/>
        </w:rPr>
        <w:t xml:space="preserve">Book Chapter</w:t>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7068"/>
        <w:tblGridChange w:id="0">
          <w:tblGrid>
            <w:gridCol w:w="1948"/>
            <w:gridCol w:w="7068"/>
          </w:tblGrid>
        </w:tblGridChange>
      </w:tblGrid>
      <w:tr>
        <w:trPr>
          <w:cantSplit w:val="0"/>
          <w:tblHeader w:val="0"/>
        </w:trPr>
        <w:tc>
          <w:tcPr/>
          <w:p w:rsidR="00000000" w:rsidDel="00000000" w:rsidP="00000000" w:rsidRDefault="00000000" w:rsidRPr="00000000" w14:paraId="00000066">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067">
            <w:pPr>
              <w:rPr>
                <w:b w:val="1"/>
                <w:sz w:val="18"/>
                <w:szCs w:val="18"/>
              </w:rPr>
            </w:pPr>
            <w:r w:rsidDel="00000000" w:rsidR="00000000" w:rsidRPr="00000000">
              <w:rPr>
                <w:b w:val="1"/>
                <w:sz w:val="18"/>
                <w:szCs w:val="18"/>
                <w:rtl w:val="0"/>
              </w:rPr>
              <w:t xml:space="preserve">Book section</w:t>
            </w:r>
          </w:p>
        </w:tc>
      </w:tr>
      <w:tr>
        <w:trPr>
          <w:cantSplit w:val="0"/>
          <w:tblHeader w:val="0"/>
        </w:trPr>
        <w:tc>
          <w:tcPr/>
          <w:p w:rsidR="00000000" w:rsidDel="00000000" w:rsidP="00000000" w:rsidRDefault="00000000" w:rsidRPr="00000000" w14:paraId="00000068">
            <w:pPr>
              <w:rPr>
                <w:b w:val="1"/>
                <w:sz w:val="18"/>
                <w:szCs w:val="18"/>
              </w:rPr>
            </w:pPr>
            <w:r w:rsidDel="00000000" w:rsidR="00000000" w:rsidRPr="00000000">
              <w:rPr>
                <w:b w:val="1"/>
                <w:sz w:val="18"/>
                <w:szCs w:val="18"/>
                <w:rtl w:val="0"/>
              </w:rPr>
              <w:t xml:space="preserve">Author</w:t>
            </w:r>
          </w:p>
        </w:tc>
        <w:tc>
          <w:tcPr/>
          <w:p w:rsidR="00000000" w:rsidDel="00000000" w:rsidP="00000000" w:rsidRDefault="00000000" w:rsidRPr="00000000" w14:paraId="00000069">
            <w:pPr>
              <w:rPr>
                <w:sz w:val="18"/>
                <w:szCs w:val="18"/>
              </w:rPr>
            </w:pPr>
            <w:r w:rsidDel="00000000" w:rsidR="00000000" w:rsidRPr="00000000">
              <w:rPr>
                <w:sz w:val="18"/>
                <w:szCs w:val="18"/>
                <w:rtl w:val="0"/>
              </w:rPr>
              <w:t xml:space="preserve">Bell, M.</w:t>
            </w:r>
          </w:p>
        </w:tc>
      </w:tr>
      <w:tr>
        <w:trPr>
          <w:cantSplit w:val="0"/>
          <w:tblHeader w:val="0"/>
        </w:trPr>
        <w:tc>
          <w:tcPr/>
          <w:p w:rsidR="00000000" w:rsidDel="00000000" w:rsidP="00000000" w:rsidRDefault="00000000" w:rsidRPr="00000000" w14:paraId="0000006A">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06B">
            <w:pPr>
              <w:rPr>
                <w:sz w:val="18"/>
                <w:szCs w:val="18"/>
              </w:rPr>
            </w:pPr>
            <w:r w:rsidDel="00000000" w:rsidR="00000000" w:rsidRPr="00000000">
              <w:rPr>
                <w:sz w:val="18"/>
                <w:szCs w:val="18"/>
                <w:rtl w:val="0"/>
              </w:rPr>
              <w:t xml:space="preserve">Walking in the same direction? The contribution of the European Social Charter and the European Union to combatting discrimination</w:t>
            </w:r>
          </w:p>
        </w:tc>
      </w:tr>
      <w:tr>
        <w:trPr>
          <w:cantSplit w:val="0"/>
          <w:tblHeader w:val="0"/>
        </w:trPr>
        <w:tc>
          <w:tcPr/>
          <w:p w:rsidR="00000000" w:rsidDel="00000000" w:rsidP="00000000" w:rsidRDefault="00000000" w:rsidRPr="00000000" w14:paraId="0000006C">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06D">
            <w:pPr>
              <w:rPr>
                <w:sz w:val="18"/>
                <w:szCs w:val="18"/>
              </w:rPr>
            </w:pPr>
            <w:r w:rsidDel="00000000" w:rsidR="00000000" w:rsidRPr="00000000">
              <w:rPr>
                <w:sz w:val="18"/>
                <w:szCs w:val="18"/>
                <w:rtl w:val="0"/>
              </w:rPr>
              <w:t xml:space="preserve">2005</w:t>
            </w:r>
          </w:p>
        </w:tc>
      </w:tr>
      <w:tr>
        <w:trPr>
          <w:cantSplit w:val="0"/>
          <w:tblHeader w:val="0"/>
        </w:trPr>
        <w:tc>
          <w:tcPr/>
          <w:p w:rsidR="00000000" w:rsidDel="00000000" w:rsidP="00000000" w:rsidRDefault="00000000" w:rsidRPr="00000000" w14:paraId="0000006E">
            <w:pPr>
              <w:rPr>
                <w:b w:val="1"/>
                <w:sz w:val="18"/>
                <w:szCs w:val="18"/>
              </w:rPr>
            </w:pPr>
            <w:r w:rsidDel="00000000" w:rsidR="00000000" w:rsidRPr="00000000">
              <w:rPr>
                <w:b w:val="1"/>
                <w:sz w:val="18"/>
                <w:szCs w:val="18"/>
                <w:rtl w:val="0"/>
              </w:rPr>
              <w:t xml:space="preserve">Editor</w:t>
            </w:r>
          </w:p>
        </w:tc>
        <w:tc>
          <w:tcPr/>
          <w:p w:rsidR="00000000" w:rsidDel="00000000" w:rsidP="00000000" w:rsidRDefault="00000000" w:rsidRPr="00000000" w14:paraId="0000006F">
            <w:pPr>
              <w:rPr>
                <w:sz w:val="18"/>
                <w:szCs w:val="18"/>
              </w:rPr>
            </w:pPr>
            <w:r w:rsidDel="00000000" w:rsidR="00000000" w:rsidRPr="00000000">
              <w:rPr>
                <w:sz w:val="18"/>
                <w:szCs w:val="18"/>
                <w:rtl w:val="0"/>
              </w:rPr>
              <w:t xml:space="preserve">De Búrca, G.</w:t>
            </w:r>
          </w:p>
          <w:p w:rsidR="00000000" w:rsidDel="00000000" w:rsidP="00000000" w:rsidRDefault="00000000" w:rsidRPr="00000000" w14:paraId="00000070">
            <w:pPr>
              <w:rPr>
                <w:sz w:val="18"/>
                <w:szCs w:val="18"/>
              </w:rPr>
            </w:pPr>
            <w:r w:rsidDel="00000000" w:rsidR="00000000" w:rsidRPr="00000000">
              <w:rPr>
                <w:sz w:val="18"/>
                <w:szCs w:val="18"/>
                <w:rtl w:val="0"/>
              </w:rPr>
              <w:t xml:space="preserve">De Witte, B.</w:t>
            </w:r>
          </w:p>
        </w:tc>
      </w:tr>
      <w:tr>
        <w:trPr>
          <w:cantSplit w:val="0"/>
          <w:tblHeader w:val="0"/>
        </w:trPr>
        <w:tc>
          <w:tcPr/>
          <w:p w:rsidR="00000000" w:rsidDel="00000000" w:rsidP="00000000" w:rsidRDefault="00000000" w:rsidRPr="00000000" w14:paraId="00000071">
            <w:pPr>
              <w:rPr>
                <w:b w:val="1"/>
                <w:sz w:val="18"/>
                <w:szCs w:val="18"/>
              </w:rPr>
            </w:pPr>
            <w:r w:rsidDel="00000000" w:rsidR="00000000" w:rsidRPr="00000000">
              <w:rPr>
                <w:b w:val="1"/>
                <w:sz w:val="18"/>
                <w:szCs w:val="18"/>
                <w:rtl w:val="0"/>
              </w:rPr>
              <w:t xml:space="preserve">Book Title</w:t>
            </w:r>
          </w:p>
        </w:tc>
        <w:tc>
          <w:tcPr/>
          <w:p w:rsidR="00000000" w:rsidDel="00000000" w:rsidP="00000000" w:rsidRDefault="00000000" w:rsidRPr="00000000" w14:paraId="00000072">
            <w:pPr>
              <w:rPr>
                <w:sz w:val="18"/>
                <w:szCs w:val="18"/>
              </w:rPr>
            </w:pPr>
            <w:r w:rsidDel="00000000" w:rsidR="00000000" w:rsidRPr="00000000">
              <w:rPr>
                <w:sz w:val="18"/>
                <w:szCs w:val="18"/>
                <w:rtl w:val="0"/>
              </w:rPr>
              <w:t xml:space="preserve">Social rights in Europe</w:t>
            </w:r>
          </w:p>
        </w:tc>
      </w:tr>
      <w:tr>
        <w:trPr>
          <w:cantSplit w:val="0"/>
          <w:tblHeader w:val="0"/>
        </w:trPr>
        <w:tc>
          <w:tcPr/>
          <w:p w:rsidR="00000000" w:rsidDel="00000000" w:rsidP="00000000" w:rsidRDefault="00000000" w:rsidRPr="00000000" w14:paraId="00000073">
            <w:pPr>
              <w:rPr>
                <w:b w:val="1"/>
                <w:sz w:val="18"/>
                <w:szCs w:val="18"/>
              </w:rPr>
            </w:pPr>
            <w:r w:rsidDel="00000000" w:rsidR="00000000" w:rsidRPr="00000000">
              <w:rPr>
                <w:b w:val="1"/>
                <w:sz w:val="18"/>
                <w:szCs w:val="18"/>
                <w:rtl w:val="0"/>
              </w:rPr>
              <w:t xml:space="preserve">Place Published</w:t>
            </w:r>
          </w:p>
        </w:tc>
        <w:tc>
          <w:tcPr/>
          <w:p w:rsidR="00000000" w:rsidDel="00000000" w:rsidP="00000000" w:rsidRDefault="00000000" w:rsidRPr="00000000" w14:paraId="00000074">
            <w:pPr>
              <w:rPr>
                <w:sz w:val="18"/>
                <w:szCs w:val="18"/>
              </w:rPr>
            </w:pPr>
            <w:r w:rsidDel="00000000" w:rsidR="00000000" w:rsidRPr="00000000">
              <w:rPr>
                <w:sz w:val="18"/>
                <w:szCs w:val="18"/>
                <w:rtl w:val="0"/>
              </w:rPr>
              <w:t xml:space="preserve">Oxford</w:t>
            </w:r>
          </w:p>
        </w:tc>
      </w:tr>
      <w:tr>
        <w:trPr>
          <w:cantSplit w:val="0"/>
          <w:tblHeader w:val="0"/>
        </w:trPr>
        <w:tc>
          <w:tcPr/>
          <w:p w:rsidR="00000000" w:rsidDel="00000000" w:rsidP="00000000" w:rsidRDefault="00000000" w:rsidRPr="00000000" w14:paraId="00000075">
            <w:pPr>
              <w:rPr>
                <w:b w:val="1"/>
                <w:sz w:val="18"/>
                <w:szCs w:val="18"/>
              </w:rPr>
            </w:pPr>
            <w:r w:rsidDel="00000000" w:rsidR="00000000" w:rsidRPr="00000000">
              <w:rPr>
                <w:b w:val="1"/>
                <w:sz w:val="18"/>
                <w:szCs w:val="18"/>
                <w:rtl w:val="0"/>
              </w:rPr>
              <w:t xml:space="preserve">Publisher</w:t>
            </w:r>
          </w:p>
        </w:tc>
        <w:tc>
          <w:tcPr/>
          <w:p w:rsidR="00000000" w:rsidDel="00000000" w:rsidP="00000000" w:rsidRDefault="00000000" w:rsidRPr="00000000" w14:paraId="00000076">
            <w:pPr>
              <w:rPr>
                <w:sz w:val="18"/>
                <w:szCs w:val="18"/>
              </w:rPr>
            </w:pPr>
            <w:r w:rsidDel="00000000" w:rsidR="00000000" w:rsidRPr="00000000">
              <w:rPr>
                <w:sz w:val="18"/>
                <w:szCs w:val="18"/>
                <w:rtl w:val="0"/>
              </w:rPr>
              <w:t xml:space="preserve">Oxford University Press</w:t>
            </w:r>
          </w:p>
        </w:tc>
      </w:tr>
    </w:tbl>
    <w:p w:rsidR="00000000" w:rsidDel="00000000" w:rsidP="00000000" w:rsidRDefault="00000000" w:rsidRPr="00000000" w14:paraId="00000077">
      <w:pPr>
        <w:rPr>
          <w:sz w:val="18"/>
          <w:szCs w:val="18"/>
        </w:rPr>
      </w:pPr>
      <w:r w:rsidDel="00000000" w:rsidR="00000000" w:rsidRPr="00000000">
        <w:rPr>
          <w:rtl w:val="0"/>
        </w:rPr>
      </w:r>
    </w:p>
    <w:p w:rsidR="00000000" w:rsidDel="00000000" w:rsidP="00000000" w:rsidRDefault="00000000" w:rsidRPr="00000000" w14:paraId="00000078">
      <w:pPr>
        <w:rPr>
          <w:sz w:val="18"/>
          <w:szCs w:val="18"/>
        </w:rPr>
      </w:pPr>
      <w:r w:rsidDel="00000000" w:rsidR="00000000" w:rsidRPr="00000000">
        <w:rPr>
          <w:sz w:val="18"/>
          <w:szCs w:val="18"/>
          <w:rtl w:val="0"/>
        </w:rPr>
        <w:t xml:space="preserve">(Bell, 2005)</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Bell, M. (2005) 'Walking in the same direction?  The contribution of the European Social Charter and the European Union to combatting discrimination',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in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De Búrca, G. &amp; De Witte, B. (eds.)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Social rights in Europe.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Oxford: Oxford University Press.</w:t>
      </w:r>
    </w:p>
    <w:p w:rsidR="00000000" w:rsidDel="00000000" w:rsidP="00000000" w:rsidRDefault="00000000" w:rsidRPr="00000000" w14:paraId="0000007A">
      <w:pPr>
        <w:pStyle w:val="Heading1"/>
        <w:rPr>
          <w:sz w:val="18"/>
          <w:szCs w:val="18"/>
        </w:rPr>
      </w:pPr>
      <w:r w:rsidDel="00000000" w:rsidR="00000000" w:rsidRPr="00000000">
        <w:rPr>
          <w:sz w:val="18"/>
          <w:szCs w:val="18"/>
          <w:rtl w:val="0"/>
        </w:rPr>
        <w:t xml:space="preserve">E-Book</w:t>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7"/>
        <w:gridCol w:w="7069"/>
        <w:tblGridChange w:id="0">
          <w:tblGrid>
            <w:gridCol w:w="1947"/>
            <w:gridCol w:w="7069"/>
          </w:tblGrid>
        </w:tblGridChange>
      </w:tblGrid>
      <w:tr>
        <w:trPr>
          <w:cantSplit w:val="0"/>
          <w:tblHeader w:val="0"/>
        </w:trPr>
        <w:tc>
          <w:tcPr/>
          <w:p w:rsidR="00000000" w:rsidDel="00000000" w:rsidP="00000000" w:rsidRDefault="00000000" w:rsidRPr="00000000" w14:paraId="0000007B">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07C">
            <w:pPr>
              <w:rPr>
                <w:b w:val="1"/>
                <w:sz w:val="18"/>
                <w:szCs w:val="18"/>
              </w:rPr>
            </w:pPr>
            <w:r w:rsidDel="00000000" w:rsidR="00000000" w:rsidRPr="00000000">
              <w:rPr>
                <w:b w:val="1"/>
                <w:sz w:val="18"/>
                <w:szCs w:val="18"/>
                <w:rtl w:val="0"/>
              </w:rPr>
              <w:t xml:space="preserve">Electronic Book</w:t>
            </w:r>
          </w:p>
        </w:tc>
      </w:tr>
      <w:tr>
        <w:trPr>
          <w:cantSplit w:val="0"/>
          <w:tblHeader w:val="0"/>
        </w:trPr>
        <w:tc>
          <w:tcPr/>
          <w:p w:rsidR="00000000" w:rsidDel="00000000" w:rsidP="00000000" w:rsidRDefault="00000000" w:rsidRPr="00000000" w14:paraId="0000007D">
            <w:pPr>
              <w:rPr>
                <w:b w:val="1"/>
                <w:sz w:val="18"/>
                <w:szCs w:val="18"/>
              </w:rPr>
            </w:pPr>
            <w:r w:rsidDel="00000000" w:rsidR="00000000" w:rsidRPr="00000000">
              <w:rPr>
                <w:b w:val="1"/>
                <w:sz w:val="18"/>
                <w:szCs w:val="18"/>
                <w:rtl w:val="0"/>
              </w:rPr>
              <w:t xml:space="preserve">Author</w:t>
            </w:r>
          </w:p>
        </w:tc>
        <w:tc>
          <w:tcPr/>
          <w:p w:rsidR="00000000" w:rsidDel="00000000" w:rsidP="00000000" w:rsidRDefault="00000000" w:rsidRPr="00000000" w14:paraId="0000007E">
            <w:pPr>
              <w:rPr>
                <w:sz w:val="18"/>
                <w:szCs w:val="18"/>
              </w:rPr>
            </w:pPr>
            <w:r w:rsidDel="00000000" w:rsidR="00000000" w:rsidRPr="00000000">
              <w:rPr>
                <w:sz w:val="18"/>
                <w:szCs w:val="18"/>
                <w:rtl w:val="0"/>
              </w:rPr>
              <w:t xml:space="preserve">Stone, R.</w:t>
            </w:r>
          </w:p>
        </w:tc>
      </w:tr>
      <w:tr>
        <w:trPr>
          <w:cantSplit w:val="0"/>
          <w:tblHeader w:val="0"/>
        </w:trPr>
        <w:tc>
          <w:tcPr/>
          <w:p w:rsidR="00000000" w:rsidDel="00000000" w:rsidP="00000000" w:rsidRDefault="00000000" w:rsidRPr="00000000" w14:paraId="0000007F">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080">
            <w:pPr>
              <w:rPr>
                <w:sz w:val="18"/>
                <w:szCs w:val="18"/>
              </w:rPr>
            </w:pPr>
            <w:r w:rsidDel="00000000" w:rsidR="00000000" w:rsidRPr="00000000">
              <w:rPr>
                <w:sz w:val="18"/>
                <w:szCs w:val="18"/>
                <w:rtl w:val="0"/>
              </w:rPr>
              <w:t xml:space="preserve">Long-term care for the elderly</w:t>
            </w:r>
          </w:p>
        </w:tc>
      </w:tr>
      <w:tr>
        <w:trPr>
          <w:cantSplit w:val="0"/>
          <w:tblHeader w:val="0"/>
        </w:trPr>
        <w:tc>
          <w:tcPr/>
          <w:p w:rsidR="00000000" w:rsidDel="00000000" w:rsidP="00000000" w:rsidRDefault="00000000" w:rsidRPr="00000000" w14:paraId="00000081">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082">
            <w:pPr>
              <w:rPr>
                <w:sz w:val="18"/>
                <w:szCs w:val="18"/>
              </w:rPr>
            </w:pPr>
            <w:r w:rsidDel="00000000" w:rsidR="00000000" w:rsidRPr="00000000">
              <w:rPr>
                <w:sz w:val="18"/>
                <w:szCs w:val="18"/>
                <w:rtl w:val="0"/>
              </w:rPr>
              <w:t xml:space="preserve">2011</w:t>
            </w:r>
          </w:p>
        </w:tc>
      </w:tr>
      <w:tr>
        <w:trPr>
          <w:cantSplit w:val="0"/>
          <w:tblHeader w:val="0"/>
        </w:trPr>
        <w:tc>
          <w:tcPr/>
          <w:p w:rsidR="00000000" w:rsidDel="00000000" w:rsidP="00000000" w:rsidRDefault="00000000" w:rsidRPr="00000000" w14:paraId="00000083">
            <w:pPr>
              <w:rPr>
                <w:b w:val="1"/>
                <w:sz w:val="18"/>
                <w:szCs w:val="18"/>
              </w:rPr>
            </w:pPr>
            <w:r w:rsidDel="00000000" w:rsidR="00000000" w:rsidRPr="00000000">
              <w:rPr>
                <w:b w:val="1"/>
                <w:sz w:val="18"/>
                <w:szCs w:val="18"/>
                <w:rtl w:val="0"/>
              </w:rPr>
              <w:t xml:space="preserve">Place Published</w:t>
            </w:r>
          </w:p>
        </w:tc>
        <w:tc>
          <w:tcPr/>
          <w:p w:rsidR="00000000" w:rsidDel="00000000" w:rsidP="00000000" w:rsidRDefault="00000000" w:rsidRPr="00000000" w14:paraId="00000084">
            <w:pPr>
              <w:rPr>
                <w:sz w:val="18"/>
                <w:szCs w:val="18"/>
              </w:rPr>
            </w:pPr>
            <w:r w:rsidDel="00000000" w:rsidR="00000000" w:rsidRPr="00000000">
              <w:rPr>
                <w:sz w:val="18"/>
                <w:szCs w:val="18"/>
                <w:rtl w:val="0"/>
              </w:rPr>
              <w:t xml:space="preserve">Washington, D.C.</w:t>
            </w:r>
          </w:p>
        </w:tc>
      </w:tr>
      <w:tr>
        <w:trPr>
          <w:cantSplit w:val="0"/>
          <w:tblHeader w:val="0"/>
        </w:trPr>
        <w:tc>
          <w:tcPr/>
          <w:p w:rsidR="00000000" w:rsidDel="00000000" w:rsidP="00000000" w:rsidRDefault="00000000" w:rsidRPr="00000000" w14:paraId="00000085">
            <w:pPr>
              <w:rPr>
                <w:b w:val="1"/>
                <w:sz w:val="18"/>
                <w:szCs w:val="18"/>
              </w:rPr>
            </w:pPr>
            <w:r w:rsidDel="00000000" w:rsidR="00000000" w:rsidRPr="00000000">
              <w:rPr>
                <w:b w:val="1"/>
                <w:sz w:val="18"/>
                <w:szCs w:val="18"/>
                <w:rtl w:val="0"/>
              </w:rPr>
              <w:t xml:space="preserve">Publisher</w:t>
            </w:r>
          </w:p>
        </w:tc>
        <w:tc>
          <w:tcPr/>
          <w:p w:rsidR="00000000" w:rsidDel="00000000" w:rsidP="00000000" w:rsidRDefault="00000000" w:rsidRPr="00000000" w14:paraId="00000086">
            <w:pPr>
              <w:rPr>
                <w:sz w:val="18"/>
                <w:szCs w:val="18"/>
              </w:rPr>
            </w:pPr>
            <w:r w:rsidDel="00000000" w:rsidR="00000000" w:rsidRPr="00000000">
              <w:rPr>
                <w:sz w:val="18"/>
                <w:szCs w:val="18"/>
                <w:rtl w:val="0"/>
              </w:rPr>
              <w:t xml:space="preserve">Urban Institute Press</w:t>
            </w:r>
          </w:p>
        </w:tc>
      </w:tr>
      <w:tr>
        <w:trPr>
          <w:cantSplit w:val="0"/>
          <w:tblHeader w:val="0"/>
        </w:trPr>
        <w:tc>
          <w:tcPr/>
          <w:p w:rsidR="00000000" w:rsidDel="00000000" w:rsidP="00000000" w:rsidRDefault="00000000" w:rsidRPr="00000000" w14:paraId="00000087">
            <w:pPr>
              <w:rPr>
                <w:b w:val="1"/>
                <w:sz w:val="18"/>
                <w:szCs w:val="18"/>
              </w:rPr>
            </w:pPr>
            <w:r w:rsidDel="00000000" w:rsidR="00000000" w:rsidRPr="00000000">
              <w:rPr>
                <w:b w:val="1"/>
                <w:sz w:val="18"/>
                <w:szCs w:val="18"/>
                <w:rtl w:val="0"/>
              </w:rPr>
              <w:t xml:space="preserve">Date Accessed</w:t>
            </w:r>
          </w:p>
        </w:tc>
        <w:tc>
          <w:tcPr/>
          <w:p w:rsidR="00000000" w:rsidDel="00000000" w:rsidP="00000000" w:rsidRDefault="00000000" w:rsidRPr="00000000" w14:paraId="00000088">
            <w:pPr>
              <w:rPr>
                <w:sz w:val="18"/>
                <w:szCs w:val="18"/>
              </w:rPr>
            </w:pPr>
            <w:r w:rsidDel="00000000" w:rsidR="00000000" w:rsidRPr="00000000">
              <w:rPr>
                <w:sz w:val="18"/>
                <w:szCs w:val="18"/>
                <w:rtl w:val="0"/>
              </w:rPr>
              <w:t xml:space="preserve">31 July 2013</w:t>
            </w:r>
          </w:p>
        </w:tc>
      </w:tr>
      <w:tr>
        <w:trPr>
          <w:cantSplit w:val="0"/>
          <w:tblHeader w:val="0"/>
        </w:trPr>
        <w:tc>
          <w:tcPr/>
          <w:p w:rsidR="00000000" w:rsidDel="00000000" w:rsidP="00000000" w:rsidRDefault="00000000" w:rsidRPr="00000000" w14:paraId="00000089">
            <w:pPr>
              <w:rPr>
                <w:b w:val="1"/>
                <w:sz w:val="18"/>
                <w:szCs w:val="18"/>
              </w:rPr>
            </w:pPr>
            <w:r w:rsidDel="00000000" w:rsidR="00000000" w:rsidRPr="00000000">
              <w:rPr>
                <w:b w:val="1"/>
                <w:sz w:val="18"/>
                <w:szCs w:val="18"/>
                <w:rtl w:val="0"/>
              </w:rPr>
              <w:t xml:space="preserve">URL</w:t>
            </w:r>
          </w:p>
        </w:tc>
        <w:tc>
          <w:tcPr/>
          <w:p w:rsidR="00000000" w:rsidDel="00000000" w:rsidP="00000000" w:rsidRDefault="00000000" w:rsidRPr="00000000" w14:paraId="0000008A">
            <w:pPr>
              <w:rPr>
                <w:sz w:val="18"/>
                <w:szCs w:val="18"/>
              </w:rPr>
            </w:pPr>
            <w:r w:rsidDel="00000000" w:rsidR="00000000" w:rsidRPr="00000000">
              <w:rPr>
                <w:sz w:val="18"/>
                <w:szCs w:val="18"/>
                <w:rtl w:val="0"/>
              </w:rPr>
              <w:t xml:space="preserve">http://www.ebrary.com/corp/</w:t>
            </w:r>
          </w:p>
        </w:tc>
      </w:tr>
    </w:tbl>
    <w:p w:rsidR="00000000" w:rsidDel="00000000" w:rsidP="00000000" w:rsidRDefault="00000000" w:rsidRPr="00000000" w14:paraId="0000008B">
      <w:pPr>
        <w:rPr>
          <w:sz w:val="18"/>
          <w:szCs w:val="18"/>
        </w:rPr>
      </w:pPr>
      <w:r w:rsidDel="00000000" w:rsidR="00000000" w:rsidRPr="00000000">
        <w:rPr>
          <w:rtl w:val="0"/>
        </w:rPr>
      </w:r>
    </w:p>
    <w:p w:rsidR="00000000" w:rsidDel="00000000" w:rsidP="00000000" w:rsidRDefault="00000000" w:rsidRPr="00000000" w14:paraId="0000008C">
      <w:pPr>
        <w:rPr>
          <w:sz w:val="18"/>
          <w:szCs w:val="18"/>
        </w:rPr>
      </w:pPr>
      <w:r w:rsidDel="00000000" w:rsidR="00000000" w:rsidRPr="00000000">
        <w:rPr>
          <w:sz w:val="18"/>
          <w:szCs w:val="18"/>
          <w:rtl w:val="0"/>
        </w:rPr>
        <w:t xml:space="preserve">(Stone, 2011)</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Stone, R. (2011)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Long-term care for the elderly.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Washington, D.C.: Urban Institute Press. Available at: </w:t>
      </w:r>
      <w:hyperlink r:id="rId7">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http://www.ebrary.com/corp/</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(Accessed: 31 July 2013).</w:t>
      </w:r>
    </w:p>
    <w:p w:rsidR="00000000" w:rsidDel="00000000" w:rsidP="00000000" w:rsidRDefault="00000000" w:rsidRPr="00000000" w14:paraId="0000008E">
      <w:pPr>
        <w:rPr>
          <w:sz w:val="18"/>
          <w:szCs w:val="18"/>
        </w:rPr>
      </w:pPr>
      <w:r w:rsidDel="00000000" w:rsidR="00000000" w:rsidRPr="00000000">
        <w:rPr>
          <w:rtl w:val="0"/>
        </w:rPr>
      </w:r>
    </w:p>
    <w:p w:rsidR="00000000" w:rsidDel="00000000" w:rsidP="00000000" w:rsidRDefault="00000000" w:rsidRPr="00000000" w14:paraId="0000008F">
      <w:pPr>
        <w:pStyle w:val="Heading1"/>
        <w:rPr>
          <w:sz w:val="18"/>
          <w:szCs w:val="18"/>
        </w:rPr>
      </w:pPr>
      <w:r w:rsidDel="00000000" w:rsidR="00000000" w:rsidRPr="00000000">
        <w:rPr>
          <w:sz w:val="18"/>
          <w:szCs w:val="18"/>
          <w:rtl w:val="0"/>
        </w:rPr>
        <w:t xml:space="preserve">Journal Article Print 1 Author</w:t>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7068"/>
        <w:tblGridChange w:id="0">
          <w:tblGrid>
            <w:gridCol w:w="1948"/>
            <w:gridCol w:w="7068"/>
          </w:tblGrid>
        </w:tblGridChange>
      </w:tblGrid>
      <w:tr>
        <w:trPr>
          <w:cantSplit w:val="0"/>
          <w:tblHeader w:val="0"/>
        </w:trPr>
        <w:tc>
          <w:tcPr/>
          <w:p w:rsidR="00000000" w:rsidDel="00000000" w:rsidP="00000000" w:rsidRDefault="00000000" w:rsidRPr="00000000" w14:paraId="00000090">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091">
            <w:pPr>
              <w:rPr>
                <w:b w:val="1"/>
                <w:sz w:val="18"/>
                <w:szCs w:val="18"/>
              </w:rPr>
            </w:pPr>
            <w:r w:rsidDel="00000000" w:rsidR="00000000" w:rsidRPr="00000000">
              <w:rPr>
                <w:b w:val="1"/>
                <w:sz w:val="18"/>
                <w:szCs w:val="18"/>
                <w:rtl w:val="0"/>
              </w:rPr>
              <w:t xml:space="preserve">Journal Article</w:t>
            </w:r>
          </w:p>
        </w:tc>
      </w:tr>
      <w:tr>
        <w:trPr>
          <w:cantSplit w:val="0"/>
          <w:tblHeader w:val="0"/>
        </w:trPr>
        <w:tc>
          <w:tcPr/>
          <w:p w:rsidR="00000000" w:rsidDel="00000000" w:rsidP="00000000" w:rsidRDefault="00000000" w:rsidRPr="00000000" w14:paraId="00000092">
            <w:pPr>
              <w:rPr>
                <w:b w:val="1"/>
                <w:sz w:val="18"/>
                <w:szCs w:val="18"/>
              </w:rPr>
            </w:pPr>
            <w:r w:rsidDel="00000000" w:rsidR="00000000" w:rsidRPr="00000000">
              <w:rPr>
                <w:b w:val="1"/>
                <w:sz w:val="18"/>
                <w:szCs w:val="18"/>
                <w:rtl w:val="0"/>
              </w:rPr>
              <w:t xml:space="preserve">Author</w:t>
            </w:r>
          </w:p>
        </w:tc>
        <w:tc>
          <w:tcPr/>
          <w:p w:rsidR="00000000" w:rsidDel="00000000" w:rsidP="00000000" w:rsidRDefault="00000000" w:rsidRPr="00000000" w14:paraId="00000093">
            <w:pPr>
              <w:rPr>
                <w:sz w:val="18"/>
                <w:szCs w:val="18"/>
              </w:rPr>
            </w:pPr>
            <w:r w:rsidDel="00000000" w:rsidR="00000000" w:rsidRPr="00000000">
              <w:rPr>
                <w:sz w:val="18"/>
                <w:szCs w:val="18"/>
                <w:rtl w:val="0"/>
              </w:rPr>
              <w:t xml:space="preserve">Landers, J.</w:t>
            </w:r>
          </w:p>
        </w:tc>
      </w:tr>
      <w:tr>
        <w:trPr>
          <w:cantSplit w:val="0"/>
          <w:tblHeader w:val="0"/>
        </w:trPr>
        <w:tc>
          <w:tcPr/>
          <w:p w:rsidR="00000000" w:rsidDel="00000000" w:rsidP="00000000" w:rsidRDefault="00000000" w:rsidRPr="00000000" w14:paraId="00000094">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095">
            <w:pPr>
              <w:rPr>
                <w:sz w:val="18"/>
                <w:szCs w:val="18"/>
              </w:rPr>
            </w:pPr>
            <w:r w:rsidDel="00000000" w:rsidR="00000000" w:rsidRPr="00000000">
              <w:rPr>
                <w:sz w:val="18"/>
                <w:szCs w:val="18"/>
                <w:rtl w:val="0"/>
              </w:rPr>
              <w:t xml:space="preserve">Modelling program improves efficiency of construction progress monitoring</w:t>
            </w:r>
          </w:p>
        </w:tc>
      </w:tr>
      <w:tr>
        <w:trPr>
          <w:cantSplit w:val="0"/>
          <w:tblHeader w:val="0"/>
        </w:trPr>
        <w:tc>
          <w:tcPr/>
          <w:p w:rsidR="00000000" w:rsidDel="00000000" w:rsidP="00000000" w:rsidRDefault="00000000" w:rsidRPr="00000000" w14:paraId="00000096">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097">
            <w:pPr>
              <w:rPr>
                <w:sz w:val="18"/>
                <w:szCs w:val="18"/>
              </w:rPr>
            </w:pPr>
            <w:r w:rsidDel="00000000" w:rsidR="00000000" w:rsidRPr="00000000">
              <w:rPr>
                <w:sz w:val="18"/>
                <w:szCs w:val="18"/>
                <w:rtl w:val="0"/>
              </w:rPr>
              <w:t xml:space="preserve">2012</w:t>
            </w:r>
          </w:p>
        </w:tc>
      </w:tr>
      <w:tr>
        <w:trPr>
          <w:cantSplit w:val="0"/>
          <w:tblHeader w:val="0"/>
        </w:trPr>
        <w:tc>
          <w:tcPr/>
          <w:p w:rsidR="00000000" w:rsidDel="00000000" w:rsidP="00000000" w:rsidRDefault="00000000" w:rsidRPr="00000000" w14:paraId="00000098">
            <w:pPr>
              <w:rPr>
                <w:b w:val="1"/>
                <w:sz w:val="18"/>
                <w:szCs w:val="18"/>
              </w:rPr>
            </w:pPr>
            <w:r w:rsidDel="00000000" w:rsidR="00000000" w:rsidRPr="00000000">
              <w:rPr>
                <w:b w:val="1"/>
                <w:sz w:val="18"/>
                <w:szCs w:val="18"/>
                <w:rtl w:val="0"/>
              </w:rPr>
              <w:t xml:space="preserve">Journal</w:t>
            </w:r>
          </w:p>
        </w:tc>
        <w:tc>
          <w:tcPr/>
          <w:p w:rsidR="00000000" w:rsidDel="00000000" w:rsidP="00000000" w:rsidRDefault="00000000" w:rsidRPr="00000000" w14:paraId="00000099">
            <w:pPr>
              <w:rPr>
                <w:sz w:val="18"/>
                <w:szCs w:val="18"/>
              </w:rPr>
            </w:pPr>
            <w:r w:rsidDel="00000000" w:rsidR="00000000" w:rsidRPr="00000000">
              <w:rPr>
                <w:sz w:val="18"/>
                <w:szCs w:val="18"/>
                <w:rtl w:val="0"/>
              </w:rPr>
              <w:t xml:space="preserve">Civil Engineering</w:t>
            </w:r>
          </w:p>
        </w:tc>
      </w:tr>
      <w:tr>
        <w:trPr>
          <w:cantSplit w:val="0"/>
          <w:tblHeader w:val="0"/>
        </w:trPr>
        <w:tc>
          <w:tcPr/>
          <w:p w:rsidR="00000000" w:rsidDel="00000000" w:rsidP="00000000" w:rsidRDefault="00000000" w:rsidRPr="00000000" w14:paraId="0000009A">
            <w:pPr>
              <w:rPr>
                <w:b w:val="1"/>
                <w:sz w:val="18"/>
                <w:szCs w:val="18"/>
              </w:rPr>
            </w:pPr>
            <w:r w:rsidDel="00000000" w:rsidR="00000000" w:rsidRPr="00000000">
              <w:rPr>
                <w:b w:val="1"/>
                <w:sz w:val="18"/>
                <w:szCs w:val="18"/>
                <w:rtl w:val="0"/>
              </w:rPr>
              <w:t xml:space="preserve">Volume</w:t>
            </w:r>
          </w:p>
        </w:tc>
        <w:tc>
          <w:tcPr/>
          <w:p w:rsidR="00000000" w:rsidDel="00000000" w:rsidP="00000000" w:rsidRDefault="00000000" w:rsidRPr="00000000" w14:paraId="0000009B">
            <w:pPr>
              <w:rPr>
                <w:sz w:val="18"/>
                <w:szCs w:val="18"/>
              </w:rPr>
            </w:pPr>
            <w:r w:rsidDel="00000000" w:rsidR="00000000" w:rsidRPr="00000000">
              <w:rPr>
                <w:sz w:val="18"/>
                <w:szCs w:val="18"/>
                <w:rtl w:val="0"/>
              </w:rPr>
              <w:t xml:space="preserve">82</w:t>
            </w:r>
          </w:p>
        </w:tc>
      </w:tr>
      <w:tr>
        <w:trPr>
          <w:cantSplit w:val="0"/>
          <w:tblHeader w:val="0"/>
        </w:trPr>
        <w:tc>
          <w:tcPr/>
          <w:p w:rsidR="00000000" w:rsidDel="00000000" w:rsidP="00000000" w:rsidRDefault="00000000" w:rsidRPr="00000000" w14:paraId="0000009C">
            <w:pPr>
              <w:rPr>
                <w:b w:val="1"/>
                <w:sz w:val="18"/>
                <w:szCs w:val="18"/>
              </w:rPr>
            </w:pPr>
            <w:r w:rsidDel="00000000" w:rsidR="00000000" w:rsidRPr="00000000">
              <w:rPr>
                <w:b w:val="1"/>
                <w:sz w:val="18"/>
                <w:szCs w:val="18"/>
                <w:rtl w:val="0"/>
              </w:rPr>
              <w:t xml:space="preserve">Issue</w:t>
            </w:r>
          </w:p>
        </w:tc>
        <w:tc>
          <w:tcPr/>
          <w:p w:rsidR="00000000" w:rsidDel="00000000" w:rsidP="00000000" w:rsidRDefault="00000000" w:rsidRPr="00000000" w14:paraId="0000009D">
            <w:pPr>
              <w:rPr>
                <w:sz w:val="18"/>
                <w:szCs w:val="18"/>
              </w:rPr>
            </w:pPr>
            <w:r w:rsidDel="00000000" w:rsidR="00000000" w:rsidRPr="00000000">
              <w:rPr>
                <w:sz w:val="18"/>
                <w:szCs w:val="18"/>
                <w:rtl w:val="0"/>
              </w:rPr>
              <w:t xml:space="preserve">11</w:t>
            </w:r>
          </w:p>
        </w:tc>
      </w:tr>
      <w:tr>
        <w:trPr>
          <w:cantSplit w:val="0"/>
          <w:tblHeader w:val="0"/>
        </w:trPr>
        <w:tc>
          <w:tcPr/>
          <w:p w:rsidR="00000000" w:rsidDel="00000000" w:rsidP="00000000" w:rsidRDefault="00000000" w:rsidRPr="00000000" w14:paraId="0000009E">
            <w:pPr>
              <w:rPr>
                <w:b w:val="1"/>
                <w:sz w:val="18"/>
                <w:szCs w:val="18"/>
              </w:rPr>
            </w:pPr>
            <w:r w:rsidDel="00000000" w:rsidR="00000000" w:rsidRPr="00000000">
              <w:rPr>
                <w:b w:val="1"/>
                <w:sz w:val="18"/>
                <w:szCs w:val="18"/>
                <w:rtl w:val="0"/>
              </w:rPr>
              <w:t xml:space="preserve">Pages</w:t>
            </w:r>
          </w:p>
        </w:tc>
        <w:tc>
          <w:tcPr/>
          <w:p w:rsidR="00000000" w:rsidDel="00000000" w:rsidP="00000000" w:rsidRDefault="00000000" w:rsidRPr="00000000" w14:paraId="0000009F">
            <w:pPr>
              <w:rPr>
                <w:sz w:val="18"/>
                <w:szCs w:val="18"/>
              </w:rPr>
            </w:pPr>
            <w:r w:rsidDel="00000000" w:rsidR="00000000" w:rsidRPr="00000000">
              <w:rPr>
                <w:sz w:val="18"/>
                <w:szCs w:val="18"/>
                <w:rtl w:val="0"/>
              </w:rPr>
              <w:t xml:space="preserve">42 – 43</w:t>
            </w:r>
          </w:p>
        </w:tc>
      </w:tr>
    </w:tb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(Landers, 2012)</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Landers, J. (2012) 'Modeling program improves efficiency of construction progress monitoring',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Civil Engineering,</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82(11)</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pp. 42 - 43.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5">
      <w:pPr>
        <w:pStyle w:val="Heading1"/>
        <w:rPr>
          <w:sz w:val="18"/>
          <w:szCs w:val="18"/>
        </w:rPr>
      </w:pPr>
      <w:r w:rsidDel="00000000" w:rsidR="00000000" w:rsidRPr="00000000">
        <w:rPr>
          <w:sz w:val="18"/>
          <w:szCs w:val="18"/>
          <w:rtl w:val="0"/>
        </w:rPr>
        <w:t xml:space="preserve">Journal Article Print 2-3 Authors</w:t>
      </w:r>
    </w:p>
    <w:tbl>
      <w:tblPr>
        <w:tblStyle w:val="Table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7068"/>
        <w:tblGridChange w:id="0">
          <w:tblGrid>
            <w:gridCol w:w="1948"/>
            <w:gridCol w:w="7068"/>
          </w:tblGrid>
        </w:tblGridChange>
      </w:tblGrid>
      <w:tr>
        <w:trPr>
          <w:cantSplit w:val="0"/>
          <w:tblHeader w:val="0"/>
        </w:trPr>
        <w:tc>
          <w:tcPr/>
          <w:p w:rsidR="00000000" w:rsidDel="00000000" w:rsidP="00000000" w:rsidRDefault="00000000" w:rsidRPr="00000000" w14:paraId="000000A6">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0A7">
            <w:pPr>
              <w:rPr>
                <w:b w:val="1"/>
                <w:sz w:val="18"/>
                <w:szCs w:val="18"/>
              </w:rPr>
            </w:pPr>
            <w:r w:rsidDel="00000000" w:rsidR="00000000" w:rsidRPr="00000000">
              <w:rPr>
                <w:b w:val="1"/>
                <w:sz w:val="18"/>
                <w:szCs w:val="18"/>
                <w:rtl w:val="0"/>
              </w:rPr>
              <w:t xml:space="preserve">Journal Article</w:t>
            </w:r>
          </w:p>
        </w:tc>
      </w:tr>
      <w:tr>
        <w:trPr>
          <w:cantSplit w:val="0"/>
          <w:tblHeader w:val="0"/>
        </w:trPr>
        <w:tc>
          <w:tcPr/>
          <w:p w:rsidR="00000000" w:rsidDel="00000000" w:rsidP="00000000" w:rsidRDefault="00000000" w:rsidRPr="00000000" w14:paraId="000000A8">
            <w:pPr>
              <w:rPr>
                <w:b w:val="1"/>
                <w:sz w:val="18"/>
                <w:szCs w:val="18"/>
              </w:rPr>
            </w:pPr>
            <w:r w:rsidDel="00000000" w:rsidR="00000000" w:rsidRPr="00000000">
              <w:rPr>
                <w:b w:val="1"/>
                <w:sz w:val="18"/>
                <w:szCs w:val="18"/>
                <w:rtl w:val="0"/>
              </w:rPr>
              <w:t xml:space="preserve">Author</w:t>
            </w:r>
          </w:p>
        </w:tc>
        <w:tc>
          <w:tcPr/>
          <w:p w:rsidR="00000000" w:rsidDel="00000000" w:rsidP="00000000" w:rsidRDefault="00000000" w:rsidRPr="00000000" w14:paraId="000000A9">
            <w:pPr>
              <w:rPr>
                <w:sz w:val="18"/>
                <w:szCs w:val="18"/>
              </w:rPr>
            </w:pPr>
            <w:r w:rsidDel="00000000" w:rsidR="00000000" w:rsidRPr="00000000">
              <w:rPr>
                <w:sz w:val="18"/>
                <w:szCs w:val="18"/>
                <w:rtl w:val="0"/>
              </w:rPr>
              <w:t xml:space="preserve">Erol-Kantarci, M.</w:t>
            </w:r>
          </w:p>
          <w:p w:rsidR="00000000" w:rsidDel="00000000" w:rsidP="00000000" w:rsidRDefault="00000000" w:rsidRPr="00000000" w14:paraId="000000AA">
            <w:pPr>
              <w:rPr>
                <w:sz w:val="18"/>
                <w:szCs w:val="18"/>
              </w:rPr>
            </w:pPr>
            <w:r w:rsidDel="00000000" w:rsidR="00000000" w:rsidRPr="00000000">
              <w:rPr>
                <w:sz w:val="18"/>
                <w:szCs w:val="18"/>
                <w:rtl w:val="0"/>
              </w:rPr>
              <w:t xml:space="preserve">Mouftah, H.T.</w:t>
            </w:r>
          </w:p>
        </w:tc>
      </w:tr>
      <w:tr>
        <w:trPr>
          <w:cantSplit w:val="0"/>
          <w:tblHeader w:val="0"/>
        </w:trPr>
        <w:tc>
          <w:tcPr/>
          <w:p w:rsidR="00000000" w:rsidDel="00000000" w:rsidP="00000000" w:rsidRDefault="00000000" w:rsidRPr="00000000" w14:paraId="000000AB">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0AC">
            <w:pPr>
              <w:rPr>
                <w:sz w:val="18"/>
                <w:szCs w:val="18"/>
              </w:rPr>
            </w:pPr>
            <w:r w:rsidDel="00000000" w:rsidR="00000000" w:rsidRPr="00000000">
              <w:rPr>
                <w:sz w:val="18"/>
                <w:szCs w:val="18"/>
                <w:rtl w:val="0"/>
              </w:rPr>
              <w:t xml:space="preserve">Smart grid forensic science: applications, challenges and open issues</w:t>
            </w:r>
          </w:p>
        </w:tc>
      </w:tr>
      <w:tr>
        <w:trPr>
          <w:cantSplit w:val="0"/>
          <w:tblHeader w:val="0"/>
        </w:trPr>
        <w:tc>
          <w:tcPr/>
          <w:p w:rsidR="00000000" w:rsidDel="00000000" w:rsidP="00000000" w:rsidRDefault="00000000" w:rsidRPr="00000000" w14:paraId="000000AD">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0AE">
            <w:pPr>
              <w:rPr>
                <w:sz w:val="18"/>
                <w:szCs w:val="18"/>
              </w:rPr>
            </w:pPr>
            <w:r w:rsidDel="00000000" w:rsidR="00000000" w:rsidRPr="00000000">
              <w:rPr>
                <w:sz w:val="18"/>
                <w:szCs w:val="18"/>
                <w:rtl w:val="0"/>
              </w:rPr>
              <w:t xml:space="preserve">2013</w:t>
            </w:r>
          </w:p>
        </w:tc>
      </w:tr>
      <w:tr>
        <w:trPr>
          <w:cantSplit w:val="0"/>
          <w:tblHeader w:val="0"/>
        </w:trPr>
        <w:tc>
          <w:tcPr/>
          <w:p w:rsidR="00000000" w:rsidDel="00000000" w:rsidP="00000000" w:rsidRDefault="00000000" w:rsidRPr="00000000" w14:paraId="000000AF">
            <w:pPr>
              <w:rPr>
                <w:b w:val="1"/>
                <w:sz w:val="18"/>
                <w:szCs w:val="18"/>
              </w:rPr>
            </w:pPr>
            <w:r w:rsidDel="00000000" w:rsidR="00000000" w:rsidRPr="00000000">
              <w:rPr>
                <w:b w:val="1"/>
                <w:sz w:val="18"/>
                <w:szCs w:val="18"/>
                <w:rtl w:val="0"/>
              </w:rPr>
              <w:t xml:space="preserve">Journal</w:t>
            </w:r>
          </w:p>
        </w:tc>
        <w:tc>
          <w:tcPr/>
          <w:p w:rsidR="00000000" w:rsidDel="00000000" w:rsidP="00000000" w:rsidRDefault="00000000" w:rsidRPr="00000000" w14:paraId="000000B0">
            <w:pPr>
              <w:rPr>
                <w:sz w:val="18"/>
                <w:szCs w:val="18"/>
              </w:rPr>
            </w:pPr>
            <w:r w:rsidDel="00000000" w:rsidR="00000000" w:rsidRPr="00000000">
              <w:rPr>
                <w:sz w:val="18"/>
                <w:szCs w:val="18"/>
                <w:rtl w:val="0"/>
              </w:rPr>
              <w:t xml:space="preserve">IEEE Communications Magazine</w:t>
            </w:r>
          </w:p>
        </w:tc>
      </w:tr>
      <w:tr>
        <w:trPr>
          <w:cantSplit w:val="0"/>
          <w:tblHeader w:val="0"/>
        </w:trPr>
        <w:tc>
          <w:tcPr/>
          <w:p w:rsidR="00000000" w:rsidDel="00000000" w:rsidP="00000000" w:rsidRDefault="00000000" w:rsidRPr="00000000" w14:paraId="000000B1">
            <w:pPr>
              <w:rPr>
                <w:b w:val="1"/>
                <w:sz w:val="18"/>
                <w:szCs w:val="18"/>
              </w:rPr>
            </w:pPr>
            <w:r w:rsidDel="00000000" w:rsidR="00000000" w:rsidRPr="00000000">
              <w:rPr>
                <w:b w:val="1"/>
                <w:sz w:val="18"/>
                <w:szCs w:val="18"/>
                <w:rtl w:val="0"/>
              </w:rPr>
              <w:t xml:space="preserve">Volume</w:t>
            </w:r>
          </w:p>
        </w:tc>
        <w:tc>
          <w:tcPr/>
          <w:p w:rsidR="00000000" w:rsidDel="00000000" w:rsidP="00000000" w:rsidRDefault="00000000" w:rsidRPr="00000000" w14:paraId="000000B2">
            <w:pPr>
              <w:rPr>
                <w:sz w:val="18"/>
                <w:szCs w:val="18"/>
              </w:rPr>
            </w:pPr>
            <w:r w:rsidDel="00000000" w:rsidR="00000000" w:rsidRPr="00000000">
              <w:rPr>
                <w:sz w:val="18"/>
                <w:szCs w:val="18"/>
                <w:rtl w:val="0"/>
              </w:rPr>
              <w:t xml:space="preserve">51</w:t>
            </w:r>
          </w:p>
        </w:tc>
      </w:tr>
      <w:tr>
        <w:trPr>
          <w:cantSplit w:val="0"/>
          <w:tblHeader w:val="0"/>
        </w:trPr>
        <w:tc>
          <w:tcPr/>
          <w:p w:rsidR="00000000" w:rsidDel="00000000" w:rsidP="00000000" w:rsidRDefault="00000000" w:rsidRPr="00000000" w14:paraId="000000B3">
            <w:pPr>
              <w:rPr>
                <w:b w:val="1"/>
                <w:sz w:val="18"/>
                <w:szCs w:val="18"/>
              </w:rPr>
            </w:pPr>
            <w:r w:rsidDel="00000000" w:rsidR="00000000" w:rsidRPr="00000000">
              <w:rPr>
                <w:b w:val="1"/>
                <w:sz w:val="18"/>
                <w:szCs w:val="18"/>
                <w:rtl w:val="0"/>
              </w:rPr>
              <w:t xml:space="preserve">Issue</w:t>
            </w:r>
          </w:p>
        </w:tc>
        <w:tc>
          <w:tcPr/>
          <w:p w:rsidR="00000000" w:rsidDel="00000000" w:rsidP="00000000" w:rsidRDefault="00000000" w:rsidRPr="00000000" w14:paraId="000000B4">
            <w:pPr>
              <w:rPr>
                <w:sz w:val="18"/>
                <w:szCs w:val="18"/>
              </w:rPr>
            </w:pPr>
            <w:r w:rsidDel="00000000" w:rsidR="00000000" w:rsidRPr="00000000">
              <w:rPr>
                <w:sz w:val="18"/>
                <w:szCs w:val="18"/>
                <w:rtl w:val="0"/>
              </w:rPr>
              <w:t xml:space="preserve">1</w:t>
            </w:r>
          </w:p>
        </w:tc>
      </w:tr>
      <w:tr>
        <w:trPr>
          <w:cantSplit w:val="0"/>
          <w:tblHeader w:val="0"/>
        </w:trPr>
        <w:tc>
          <w:tcPr/>
          <w:p w:rsidR="00000000" w:rsidDel="00000000" w:rsidP="00000000" w:rsidRDefault="00000000" w:rsidRPr="00000000" w14:paraId="000000B5">
            <w:pPr>
              <w:rPr>
                <w:b w:val="1"/>
                <w:sz w:val="18"/>
                <w:szCs w:val="18"/>
              </w:rPr>
            </w:pPr>
            <w:r w:rsidDel="00000000" w:rsidR="00000000" w:rsidRPr="00000000">
              <w:rPr>
                <w:b w:val="1"/>
                <w:sz w:val="18"/>
                <w:szCs w:val="18"/>
                <w:rtl w:val="0"/>
              </w:rPr>
              <w:t xml:space="preserve">Pages</w:t>
            </w:r>
          </w:p>
        </w:tc>
        <w:tc>
          <w:tcPr/>
          <w:p w:rsidR="00000000" w:rsidDel="00000000" w:rsidP="00000000" w:rsidRDefault="00000000" w:rsidRPr="00000000" w14:paraId="000000B6">
            <w:pPr>
              <w:rPr>
                <w:sz w:val="18"/>
                <w:szCs w:val="18"/>
              </w:rPr>
            </w:pPr>
            <w:r w:rsidDel="00000000" w:rsidR="00000000" w:rsidRPr="00000000">
              <w:rPr>
                <w:sz w:val="18"/>
                <w:szCs w:val="18"/>
                <w:rtl w:val="0"/>
              </w:rPr>
              <w:t xml:space="preserve">68-74</w:t>
            </w:r>
          </w:p>
        </w:tc>
      </w:tr>
    </w:tb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(Erol-Kantarci and Mouftah, 2013)</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Erol-Kantarci, M. and Mouftah, H.T. (2013) 'Smart grid forensic science: applications, challenges and open issues',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IEEE Communications Magazine,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51(1)</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pp. 68 - 74. </w:t>
      </w:r>
    </w:p>
    <w:p w:rsidR="00000000" w:rsidDel="00000000" w:rsidP="00000000" w:rsidRDefault="00000000" w:rsidRPr="00000000" w14:paraId="000000BA">
      <w:pPr>
        <w:pStyle w:val="Heading1"/>
        <w:rPr>
          <w:sz w:val="18"/>
          <w:szCs w:val="18"/>
        </w:rPr>
      </w:pPr>
      <w:r w:rsidDel="00000000" w:rsidR="00000000" w:rsidRPr="00000000">
        <w:rPr>
          <w:sz w:val="18"/>
          <w:szCs w:val="18"/>
          <w:rtl w:val="0"/>
        </w:rPr>
        <w:t xml:space="preserve">Journal Article Print 4 or more Authors</w:t>
      </w:r>
    </w:p>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7"/>
        <w:gridCol w:w="7069"/>
        <w:tblGridChange w:id="0">
          <w:tblGrid>
            <w:gridCol w:w="1947"/>
            <w:gridCol w:w="7069"/>
          </w:tblGrid>
        </w:tblGridChange>
      </w:tblGrid>
      <w:tr>
        <w:trPr>
          <w:cantSplit w:val="0"/>
          <w:tblHeader w:val="0"/>
        </w:trPr>
        <w:tc>
          <w:tcPr/>
          <w:p w:rsidR="00000000" w:rsidDel="00000000" w:rsidP="00000000" w:rsidRDefault="00000000" w:rsidRPr="00000000" w14:paraId="000000BB">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0BC">
            <w:pPr>
              <w:rPr>
                <w:b w:val="1"/>
                <w:sz w:val="18"/>
                <w:szCs w:val="18"/>
              </w:rPr>
            </w:pPr>
            <w:r w:rsidDel="00000000" w:rsidR="00000000" w:rsidRPr="00000000">
              <w:rPr>
                <w:b w:val="1"/>
                <w:sz w:val="18"/>
                <w:szCs w:val="18"/>
                <w:rtl w:val="0"/>
              </w:rPr>
              <w:t xml:space="preserve">Journal Article</w:t>
            </w:r>
          </w:p>
        </w:tc>
      </w:tr>
      <w:tr>
        <w:trPr>
          <w:cantSplit w:val="0"/>
          <w:tblHeader w:val="0"/>
        </w:trPr>
        <w:tc>
          <w:tcPr/>
          <w:p w:rsidR="00000000" w:rsidDel="00000000" w:rsidP="00000000" w:rsidRDefault="00000000" w:rsidRPr="00000000" w14:paraId="000000BD">
            <w:pPr>
              <w:rPr>
                <w:b w:val="1"/>
                <w:sz w:val="18"/>
                <w:szCs w:val="18"/>
              </w:rPr>
            </w:pPr>
            <w:r w:rsidDel="00000000" w:rsidR="00000000" w:rsidRPr="00000000">
              <w:rPr>
                <w:b w:val="1"/>
                <w:sz w:val="18"/>
                <w:szCs w:val="18"/>
                <w:rtl w:val="0"/>
              </w:rPr>
              <w:t xml:space="preserve">Author</w:t>
            </w:r>
          </w:p>
        </w:tc>
        <w:tc>
          <w:tcPr/>
          <w:p w:rsidR="00000000" w:rsidDel="00000000" w:rsidP="00000000" w:rsidRDefault="00000000" w:rsidRPr="00000000" w14:paraId="000000BE">
            <w:pPr>
              <w:rPr>
                <w:sz w:val="18"/>
                <w:szCs w:val="18"/>
              </w:rPr>
            </w:pPr>
            <w:r w:rsidDel="00000000" w:rsidR="00000000" w:rsidRPr="00000000">
              <w:rPr>
                <w:sz w:val="18"/>
                <w:szCs w:val="18"/>
                <w:rtl w:val="0"/>
              </w:rPr>
              <w:t xml:space="preserve">Wilson, R.M.S.</w:t>
            </w:r>
          </w:p>
          <w:p w:rsidR="00000000" w:rsidDel="00000000" w:rsidP="00000000" w:rsidRDefault="00000000" w:rsidRPr="00000000" w14:paraId="000000BF">
            <w:pPr>
              <w:rPr>
                <w:sz w:val="18"/>
                <w:szCs w:val="18"/>
              </w:rPr>
            </w:pPr>
            <w:r w:rsidDel="00000000" w:rsidR="00000000" w:rsidRPr="00000000">
              <w:rPr>
                <w:sz w:val="18"/>
                <w:szCs w:val="18"/>
                <w:rtl w:val="0"/>
              </w:rPr>
              <w:t xml:space="preserve">Pierce, A.</w:t>
            </w:r>
          </w:p>
          <w:p w:rsidR="00000000" w:rsidDel="00000000" w:rsidP="00000000" w:rsidRDefault="00000000" w:rsidRPr="00000000" w14:paraId="000000C0">
            <w:pPr>
              <w:rPr>
                <w:sz w:val="18"/>
                <w:szCs w:val="18"/>
              </w:rPr>
            </w:pPr>
            <w:r w:rsidDel="00000000" w:rsidR="00000000" w:rsidRPr="00000000">
              <w:rPr>
                <w:sz w:val="18"/>
                <w:szCs w:val="18"/>
                <w:rtl w:val="0"/>
              </w:rPr>
              <w:t xml:space="preserve">Allison, M.</w:t>
            </w:r>
          </w:p>
          <w:p w:rsidR="00000000" w:rsidDel="00000000" w:rsidP="00000000" w:rsidRDefault="00000000" w:rsidRPr="00000000" w14:paraId="000000C1">
            <w:pPr>
              <w:rPr>
                <w:sz w:val="18"/>
                <w:szCs w:val="18"/>
              </w:rPr>
            </w:pPr>
            <w:r w:rsidDel="00000000" w:rsidR="00000000" w:rsidRPr="00000000">
              <w:rPr>
                <w:sz w:val="18"/>
                <w:szCs w:val="18"/>
                <w:rtl w:val="0"/>
              </w:rPr>
              <w:t xml:space="preserve">Hoogendoorn, M.</w:t>
            </w:r>
          </w:p>
          <w:p w:rsidR="00000000" w:rsidDel="00000000" w:rsidP="00000000" w:rsidRDefault="00000000" w:rsidRPr="00000000" w14:paraId="000000C2">
            <w:pPr>
              <w:rPr>
                <w:sz w:val="18"/>
                <w:szCs w:val="18"/>
              </w:rPr>
            </w:pPr>
            <w:r w:rsidDel="00000000" w:rsidR="00000000" w:rsidRPr="00000000">
              <w:rPr>
                <w:sz w:val="18"/>
                <w:szCs w:val="18"/>
                <w:rtl w:val="0"/>
              </w:rPr>
              <w:t xml:space="preserve">Kral, B.</w:t>
            </w:r>
          </w:p>
          <w:p w:rsidR="00000000" w:rsidDel="00000000" w:rsidP="00000000" w:rsidRDefault="00000000" w:rsidRPr="00000000" w14:paraId="000000C3">
            <w:pPr>
              <w:rPr>
                <w:sz w:val="18"/>
                <w:szCs w:val="18"/>
              </w:rPr>
            </w:pPr>
            <w:r w:rsidDel="00000000" w:rsidR="00000000" w:rsidRPr="00000000">
              <w:rPr>
                <w:sz w:val="18"/>
                <w:szCs w:val="18"/>
                <w:rtl w:val="0"/>
              </w:rPr>
              <w:t xml:space="preserve">Watty, K.</w:t>
            </w:r>
          </w:p>
        </w:tc>
      </w:tr>
      <w:tr>
        <w:trPr>
          <w:cantSplit w:val="0"/>
          <w:tblHeader w:val="0"/>
        </w:trPr>
        <w:tc>
          <w:tcPr/>
          <w:p w:rsidR="00000000" w:rsidDel="00000000" w:rsidP="00000000" w:rsidRDefault="00000000" w:rsidRPr="00000000" w14:paraId="000000C4">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0C5">
            <w:pPr>
              <w:rPr>
                <w:sz w:val="18"/>
                <w:szCs w:val="18"/>
              </w:rPr>
            </w:pPr>
            <w:r w:rsidDel="00000000" w:rsidR="00000000" w:rsidRPr="00000000">
              <w:rPr>
                <w:sz w:val="18"/>
                <w:szCs w:val="18"/>
                <w:rtl w:val="0"/>
              </w:rPr>
              <w:t xml:space="preserve">Accountancy and academic/professional inter-dependency (or mutual exclusivity?)</w:t>
            </w:r>
          </w:p>
        </w:tc>
      </w:tr>
      <w:tr>
        <w:trPr>
          <w:cantSplit w:val="0"/>
          <w:tblHeader w:val="0"/>
        </w:trPr>
        <w:tc>
          <w:tcPr/>
          <w:p w:rsidR="00000000" w:rsidDel="00000000" w:rsidP="00000000" w:rsidRDefault="00000000" w:rsidRPr="00000000" w14:paraId="000000C6">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0C7">
            <w:pPr>
              <w:rPr>
                <w:sz w:val="18"/>
                <w:szCs w:val="18"/>
              </w:rPr>
            </w:pPr>
            <w:r w:rsidDel="00000000" w:rsidR="00000000" w:rsidRPr="00000000">
              <w:rPr>
                <w:sz w:val="18"/>
                <w:szCs w:val="18"/>
                <w:rtl w:val="0"/>
              </w:rPr>
              <w:t xml:space="preserve">2009</w:t>
            </w:r>
          </w:p>
        </w:tc>
      </w:tr>
      <w:tr>
        <w:trPr>
          <w:cantSplit w:val="0"/>
          <w:tblHeader w:val="0"/>
        </w:trPr>
        <w:tc>
          <w:tcPr/>
          <w:p w:rsidR="00000000" w:rsidDel="00000000" w:rsidP="00000000" w:rsidRDefault="00000000" w:rsidRPr="00000000" w14:paraId="000000C8">
            <w:pPr>
              <w:rPr>
                <w:b w:val="1"/>
                <w:sz w:val="18"/>
                <w:szCs w:val="18"/>
              </w:rPr>
            </w:pPr>
            <w:r w:rsidDel="00000000" w:rsidR="00000000" w:rsidRPr="00000000">
              <w:rPr>
                <w:b w:val="1"/>
                <w:sz w:val="18"/>
                <w:szCs w:val="18"/>
                <w:rtl w:val="0"/>
              </w:rPr>
              <w:t xml:space="preserve">Journal</w:t>
            </w:r>
          </w:p>
        </w:tc>
        <w:tc>
          <w:tcPr/>
          <w:p w:rsidR="00000000" w:rsidDel="00000000" w:rsidP="00000000" w:rsidRDefault="00000000" w:rsidRPr="00000000" w14:paraId="000000C9">
            <w:pPr>
              <w:rPr>
                <w:sz w:val="18"/>
                <w:szCs w:val="18"/>
              </w:rPr>
            </w:pPr>
            <w:r w:rsidDel="00000000" w:rsidR="00000000" w:rsidRPr="00000000">
              <w:rPr>
                <w:sz w:val="18"/>
                <w:szCs w:val="18"/>
                <w:rtl w:val="0"/>
              </w:rPr>
              <w:t xml:space="preserve">Accounting in Europe</w:t>
            </w:r>
          </w:p>
        </w:tc>
      </w:tr>
      <w:tr>
        <w:trPr>
          <w:cantSplit w:val="0"/>
          <w:tblHeader w:val="0"/>
        </w:trPr>
        <w:tc>
          <w:tcPr/>
          <w:p w:rsidR="00000000" w:rsidDel="00000000" w:rsidP="00000000" w:rsidRDefault="00000000" w:rsidRPr="00000000" w14:paraId="000000CA">
            <w:pPr>
              <w:rPr>
                <w:b w:val="1"/>
                <w:sz w:val="18"/>
                <w:szCs w:val="18"/>
              </w:rPr>
            </w:pPr>
            <w:r w:rsidDel="00000000" w:rsidR="00000000" w:rsidRPr="00000000">
              <w:rPr>
                <w:b w:val="1"/>
                <w:sz w:val="18"/>
                <w:szCs w:val="18"/>
                <w:rtl w:val="0"/>
              </w:rPr>
              <w:t xml:space="preserve">Volume</w:t>
            </w:r>
          </w:p>
        </w:tc>
        <w:tc>
          <w:tcPr/>
          <w:p w:rsidR="00000000" w:rsidDel="00000000" w:rsidP="00000000" w:rsidRDefault="00000000" w:rsidRPr="00000000" w14:paraId="000000CB">
            <w:pPr>
              <w:rPr>
                <w:sz w:val="18"/>
                <w:szCs w:val="18"/>
              </w:rPr>
            </w:pPr>
            <w:r w:rsidDel="00000000" w:rsidR="00000000" w:rsidRPr="00000000">
              <w:rPr>
                <w:sz w:val="18"/>
                <w:szCs w:val="18"/>
                <w:rtl w:val="0"/>
              </w:rPr>
              <w:t xml:space="preserve">6</w:t>
            </w:r>
          </w:p>
        </w:tc>
      </w:tr>
      <w:tr>
        <w:trPr>
          <w:cantSplit w:val="0"/>
          <w:tblHeader w:val="0"/>
        </w:trPr>
        <w:tc>
          <w:tcPr/>
          <w:p w:rsidR="00000000" w:rsidDel="00000000" w:rsidP="00000000" w:rsidRDefault="00000000" w:rsidRPr="00000000" w14:paraId="000000CC">
            <w:pPr>
              <w:rPr>
                <w:b w:val="1"/>
                <w:sz w:val="18"/>
                <w:szCs w:val="18"/>
              </w:rPr>
            </w:pPr>
            <w:r w:rsidDel="00000000" w:rsidR="00000000" w:rsidRPr="00000000">
              <w:rPr>
                <w:b w:val="1"/>
                <w:sz w:val="18"/>
                <w:szCs w:val="18"/>
                <w:rtl w:val="0"/>
              </w:rPr>
              <w:t xml:space="preserve">Issue</w:t>
            </w:r>
          </w:p>
        </w:tc>
        <w:tc>
          <w:tcPr/>
          <w:p w:rsidR="00000000" w:rsidDel="00000000" w:rsidP="00000000" w:rsidRDefault="00000000" w:rsidRPr="00000000" w14:paraId="000000CD">
            <w:pPr>
              <w:rPr>
                <w:sz w:val="18"/>
                <w:szCs w:val="18"/>
              </w:rPr>
            </w:pPr>
            <w:r w:rsidDel="00000000" w:rsidR="00000000" w:rsidRPr="00000000">
              <w:rPr>
                <w:sz w:val="18"/>
                <w:szCs w:val="18"/>
                <w:rtl w:val="0"/>
              </w:rPr>
              <w:t xml:space="preserve">2</w:t>
            </w:r>
          </w:p>
        </w:tc>
      </w:tr>
      <w:tr>
        <w:trPr>
          <w:cantSplit w:val="0"/>
          <w:tblHeader w:val="0"/>
        </w:trPr>
        <w:tc>
          <w:tcPr/>
          <w:p w:rsidR="00000000" w:rsidDel="00000000" w:rsidP="00000000" w:rsidRDefault="00000000" w:rsidRPr="00000000" w14:paraId="000000CE">
            <w:pPr>
              <w:rPr>
                <w:b w:val="1"/>
                <w:sz w:val="18"/>
                <w:szCs w:val="18"/>
              </w:rPr>
            </w:pPr>
            <w:r w:rsidDel="00000000" w:rsidR="00000000" w:rsidRPr="00000000">
              <w:rPr>
                <w:b w:val="1"/>
                <w:sz w:val="18"/>
                <w:szCs w:val="18"/>
                <w:rtl w:val="0"/>
              </w:rPr>
              <w:t xml:space="preserve">Pages</w:t>
            </w:r>
          </w:p>
        </w:tc>
        <w:tc>
          <w:tcPr/>
          <w:p w:rsidR="00000000" w:rsidDel="00000000" w:rsidP="00000000" w:rsidRDefault="00000000" w:rsidRPr="00000000" w14:paraId="000000CF">
            <w:pPr>
              <w:rPr>
                <w:sz w:val="18"/>
                <w:szCs w:val="18"/>
              </w:rPr>
            </w:pPr>
            <w:r w:rsidDel="00000000" w:rsidR="00000000" w:rsidRPr="00000000">
              <w:rPr>
                <w:sz w:val="18"/>
                <w:szCs w:val="18"/>
                <w:rtl w:val="0"/>
              </w:rPr>
              <w:t xml:space="preserve">149-166</w:t>
            </w:r>
          </w:p>
        </w:tc>
      </w:tr>
    </w:tb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(Wilson</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et al.</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2009)</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Wilson, R.M.S., Pierce, A., Allison, M., Hoogendoorn, M., Kral, B. and Watty, K. (2009) 'Accountancy and academic/professional inter-dependency (or mutual exclusivity?)',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Accounting in Europe,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6(2)</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pp. 149-166. </w:t>
      </w:r>
    </w:p>
    <w:p w:rsidR="00000000" w:rsidDel="00000000" w:rsidP="00000000" w:rsidRDefault="00000000" w:rsidRPr="00000000" w14:paraId="000000D3">
      <w:pPr>
        <w:pStyle w:val="Heading1"/>
        <w:rPr>
          <w:sz w:val="18"/>
          <w:szCs w:val="18"/>
        </w:rPr>
      </w:pPr>
      <w:r w:rsidDel="00000000" w:rsidR="00000000" w:rsidRPr="00000000">
        <w:rPr>
          <w:sz w:val="18"/>
          <w:szCs w:val="18"/>
          <w:rtl w:val="0"/>
        </w:rPr>
        <w:t xml:space="preserve">Journal Article Online</w:t>
      </w:r>
    </w:p>
    <w:tbl>
      <w:tblPr>
        <w:tblStyle w:val="Table1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7"/>
        <w:gridCol w:w="7069"/>
        <w:tblGridChange w:id="0">
          <w:tblGrid>
            <w:gridCol w:w="1947"/>
            <w:gridCol w:w="7069"/>
          </w:tblGrid>
        </w:tblGridChange>
      </w:tblGrid>
      <w:tr>
        <w:trPr>
          <w:cantSplit w:val="0"/>
          <w:tblHeader w:val="0"/>
        </w:trPr>
        <w:tc>
          <w:tcPr/>
          <w:p w:rsidR="00000000" w:rsidDel="00000000" w:rsidP="00000000" w:rsidRDefault="00000000" w:rsidRPr="00000000" w14:paraId="000000D4">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0D5">
            <w:pPr>
              <w:rPr>
                <w:b w:val="1"/>
                <w:sz w:val="18"/>
                <w:szCs w:val="18"/>
              </w:rPr>
            </w:pPr>
            <w:r w:rsidDel="00000000" w:rsidR="00000000" w:rsidRPr="00000000">
              <w:rPr>
                <w:b w:val="1"/>
                <w:sz w:val="18"/>
                <w:szCs w:val="18"/>
                <w:rtl w:val="0"/>
              </w:rPr>
              <w:t xml:space="preserve">Electronic Article</w:t>
            </w:r>
          </w:p>
        </w:tc>
      </w:tr>
      <w:tr>
        <w:trPr>
          <w:cantSplit w:val="0"/>
          <w:tblHeader w:val="0"/>
        </w:trPr>
        <w:tc>
          <w:tcPr/>
          <w:p w:rsidR="00000000" w:rsidDel="00000000" w:rsidP="00000000" w:rsidRDefault="00000000" w:rsidRPr="00000000" w14:paraId="000000D6">
            <w:pPr>
              <w:rPr>
                <w:b w:val="1"/>
                <w:sz w:val="18"/>
                <w:szCs w:val="18"/>
              </w:rPr>
            </w:pPr>
            <w:r w:rsidDel="00000000" w:rsidR="00000000" w:rsidRPr="00000000">
              <w:rPr>
                <w:b w:val="1"/>
                <w:sz w:val="18"/>
                <w:szCs w:val="18"/>
                <w:rtl w:val="0"/>
              </w:rPr>
              <w:t xml:space="preserve">Author</w:t>
            </w:r>
          </w:p>
        </w:tc>
        <w:tc>
          <w:tcPr/>
          <w:p w:rsidR="00000000" w:rsidDel="00000000" w:rsidP="00000000" w:rsidRDefault="00000000" w:rsidRPr="00000000" w14:paraId="000000D7">
            <w:pPr>
              <w:rPr>
                <w:sz w:val="18"/>
                <w:szCs w:val="18"/>
              </w:rPr>
            </w:pPr>
            <w:r w:rsidDel="00000000" w:rsidR="00000000" w:rsidRPr="00000000">
              <w:rPr>
                <w:sz w:val="18"/>
                <w:szCs w:val="18"/>
                <w:rtl w:val="0"/>
              </w:rPr>
              <w:t xml:space="preserve">Kumar, A.</w:t>
            </w:r>
          </w:p>
        </w:tc>
      </w:tr>
      <w:tr>
        <w:trPr>
          <w:cantSplit w:val="0"/>
          <w:tblHeader w:val="0"/>
        </w:trPr>
        <w:tc>
          <w:tcPr/>
          <w:p w:rsidR="00000000" w:rsidDel="00000000" w:rsidP="00000000" w:rsidRDefault="00000000" w:rsidRPr="00000000" w14:paraId="000000D8">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0D9">
            <w:pPr>
              <w:rPr>
                <w:sz w:val="18"/>
                <w:szCs w:val="18"/>
              </w:rPr>
            </w:pPr>
            <w:r w:rsidDel="00000000" w:rsidR="00000000" w:rsidRPr="00000000">
              <w:rPr>
                <w:sz w:val="18"/>
                <w:szCs w:val="18"/>
                <w:rtl w:val="0"/>
              </w:rPr>
              <w:t xml:space="preserve">Mental health services in rural India: challenges and prospects</w:t>
            </w:r>
          </w:p>
        </w:tc>
      </w:tr>
      <w:tr>
        <w:trPr>
          <w:cantSplit w:val="0"/>
          <w:tblHeader w:val="0"/>
        </w:trPr>
        <w:tc>
          <w:tcPr/>
          <w:p w:rsidR="00000000" w:rsidDel="00000000" w:rsidP="00000000" w:rsidRDefault="00000000" w:rsidRPr="00000000" w14:paraId="000000DA">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0DB">
            <w:pPr>
              <w:rPr>
                <w:sz w:val="18"/>
                <w:szCs w:val="18"/>
              </w:rPr>
            </w:pPr>
            <w:r w:rsidDel="00000000" w:rsidR="00000000" w:rsidRPr="00000000">
              <w:rPr>
                <w:sz w:val="18"/>
                <w:szCs w:val="18"/>
                <w:rtl w:val="0"/>
              </w:rPr>
              <w:t xml:space="preserve">2011</w:t>
            </w:r>
          </w:p>
        </w:tc>
      </w:tr>
      <w:tr>
        <w:trPr>
          <w:cantSplit w:val="0"/>
          <w:tblHeader w:val="0"/>
        </w:trPr>
        <w:tc>
          <w:tcPr/>
          <w:p w:rsidR="00000000" w:rsidDel="00000000" w:rsidP="00000000" w:rsidRDefault="00000000" w:rsidRPr="00000000" w14:paraId="000000DC">
            <w:pPr>
              <w:rPr>
                <w:b w:val="1"/>
                <w:sz w:val="18"/>
                <w:szCs w:val="18"/>
              </w:rPr>
            </w:pPr>
            <w:r w:rsidDel="00000000" w:rsidR="00000000" w:rsidRPr="00000000">
              <w:rPr>
                <w:b w:val="1"/>
                <w:sz w:val="18"/>
                <w:szCs w:val="18"/>
                <w:rtl w:val="0"/>
              </w:rPr>
              <w:t xml:space="preserve">Periodical Title:</w:t>
            </w:r>
          </w:p>
        </w:tc>
        <w:tc>
          <w:tcPr/>
          <w:p w:rsidR="00000000" w:rsidDel="00000000" w:rsidP="00000000" w:rsidRDefault="00000000" w:rsidRPr="00000000" w14:paraId="000000DD">
            <w:pPr>
              <w:rPr>
                <w:sz w:val="18"/>
                <w:szCs w:val="18"/>
              </w:rPr>
            </w:pPr>
            <w:r w:rsidDel="00000000" w:rsidR="00000000" w:rsidRPr="00000000">
              <w:rPr>
                <w:sz w:val="18"/>
                <w:szCs w:val="18"/>
                <w:rtl w:val="0"/>
              </w:rPr>
              <w:t xml:space="preserve">Health</w:t>
            </w:r>
          </w:p>
        </w:tc>
      </w:tr>
      <w:tr>
        <w:trPr>
          <w:cantSplit w:val="0"/>
          <w:tblHeader w:val="0"/>
        </w:trPr>
        <w:tc>
          <w:tcPr/>
          <w:p w:rsidR="00000000" w:rsidDel="00000000" w:rsidP="00000000" w:rsidRDefault="00000000" w:rsidRPr="00000000" w14:paraId="000000DE">
            <w:pPr>
              <w:rPr>
                <w:b w:val="1"/>
                <w:sz w:val="18"/>
                <w:szCs w:val="18"/>
              </w:rPr>
            </w:pPr>
            <w:r w:rsidDel="00000000" w:rsidR="00000000" w:rsidRPr="00000000">
              <w:rPr>
                <w:b w:val="1"/>
                <w:sz w:val="18"/>
                <w:szCs w:val="18"/>
                <w:rtl w:val="0"/>
              </w:rPr>
              <w:t xml:space="preserve">Volume</w:t>
            </w:r>
          </w:p>
        </w:tc>
        <w:tc>
          <w:tcPr/>
          <w:p w:rsidR="00000000" w:rsidDel="00000000" w:rsidP="00000000" w:rsidRDefault="00000000" w:rsidRPr="00000000" w14:paraId="000000DF">
            <w:pPr>
              <w:rPr>
                <w:sz w:val="18"/>
                <w:szCs w:val="18"/>
              </w:rPr>
            </w:pPr>
            <w:r w:rsidDel="00000000" w:rsidR="00000000" w:rsidRPr="00000000">
              <w:rPr>
                <w:sz w:val="18"/>
                <w:szCs w:val="18"/>
                <w:rtl w:val="0"/>
              </w:rPr>
              <w:t xml:space="preserve">3</w:t>
            </w:r>
          </w:p>
        </w:tc>
      </w:tr>
      <w:tr>
        <w:trPr>
          <w:cantSplit w:val="0"/>
          <w:tblHeader w:val="0"/>
        </w:trPr>
        <w:tc>
          <w:tcPr/>
          <w:p w:rsidR="00000000" w:rsidDel="00000000" w:rsidP="00000000" w:rsidRDefault="00000000" w:rsidRPr="00000000" w14:paraId="000000E0">
            <w:pPr>
              <w:rPr>
                <w:b w:val="1"/>
                <w:sz w:val="18"/>
                <w:szCs w:val="18"/>
              </w:rPr>
            </w:pPr>
            <w:r w:rsidDel="00000000" w:rsidR="00000000" w:rsidRPr="00000000">
              <w:rPr>
                <w:b w:val="1"/>
                <w:sz w:val="18"/>
                <w:szCs w:val="18"/>
                <w:rtl w:val="0"/>
              </w:rPr>
              <w:t xml:space="preserve">Issue</w:t>
            </w:r>
          </w:p>
        </w:tc>
        <w:tc>
          <w:tcPr/>
          <w:p w:rsidR="00000000" w:rsidDel="00000000" w:rsidP="00000000" w:rsidRDefault="00000000" w:rsidRPr="00000000" w14:paraId="000000E1">
            <w:pPr>
              <w:rPr>
                <w:sz w:val="18"/>
                <w:szCs w:val="18"/>
              </w:rPr>
            </w:pPr>
            <w:r w:rsidDel="00000000" w:rsidR="00000000" w:rsidRPr="00000000">
              <w:rPr>
                <w:sz w:val="18"/>
                <w:szCs w:val="18"/>
                <w:rtl w:val="0"/>
              </w:rPr>
              <w:t xml:space="preserve">12</w:t>
            </w:r>
          </w:p>
        </w:tc>
      </w:tr>
      <w:tr>
        <w:trPr>
          <w:cantSplit w:val="0"/>
          <w:tblHeader w:val="0"/>
        </w:trPr>
        <w:tc>
          <w:tcPr/>
          <w:p w:rsidR="00000000" w:rsidDel="00000000" w:rsidP="00000000" w:rsidRDefault="00000000" w:rsidRPr="00000000" w14:paraId="000000E2">
            <w:pPr>
              <w:rPr>
                <w:b w:val="1"/>
                <w:sz w:val="18"/>
                <w:szCs w:val="18"/>
              </w:rPr>
            </w:pPr>
            <w:r w:rsidDel="00000000" w:rsidR="00000000" w:rsidRPr="00000000">
              <w:rPr>
                <w:b w:val="1"/>
                <w:sz w:val="18"/>
                <w:szCs w:val="18"/>
                <w:rtl w:val="0"/>
              </w:rPr>
              <w:t xml:space="preserve">Pages</w:t>
            </w:r>
          </w:p>
        </w:tc>
        <w:tc>
          <w:tcPr/>
          <w:p w:rsidR="00000000" w:rsidDel="00000000" w:rsidP="00000000" w:rsidRDefault="00000000" w:rsidRPr="00000000" w14:paraId="000000E3">
            <w:pPr>
              <w:rPr>
                <w:sz w:val="18"/>
                <w:szCs w:val="18"/>
              </w:rPr>
            </w:pPr>
            <w:r w:rsidDel="00000000" w:rsidR="00000000" w:rsidRPr="00000000">
              <w:rPr>
                <w:sz w:val="18"/>
                <w:szCs w:val="18"/>
                <w:rtl w:val="0"/>
              </w:rPr>
              <w:t xml:space="preserve">757-761</w:t>
            </w:r>
          </w:p>
        </w:tc>
      </w:tr>
      <w:tr>
        <w:trPr>
          <w:cantSplit w:val="0"/>
          <w:tblHeader w:val="0"/>
        </w:trPr>
        <w:tc>
          <w:tcPr/>
          <w:p w:rsidR="00000000" w:rsidDel="00000000" w:rsidP="00000000" w:rsidRDefault="00000000" w:rsidRPr="00000000" w14:paraId="000000E4">
            <w:pPr>
              <w:rPr>
                <w:b w:val="1"/>
                <w:sz w:val="18"/>
                <w:szCs w:val="18"/>
              </w:rPr>
            </w:pPr>
            <w:r w:rsidDel="00000000" w:rsidR="00000000" w:rsidRPr="00000000">
              <w:rPr>
                <w:b w:val="1"/>
                <w:sz w:val="18"/>
                <w:szCs w:val="18"/>
                <w:rtl w:val="0"/>
              </w:rPr>
              <w:t xml:space="preserve">DOI</w:t>
            </w:r>
          </w:p>
        </w:tc>
        <w:tc>
          <w:tcPr/>
          <w:p w:rsidR="00000000" w:rsidDel="00000000" w:rsidP="00000000" w:rsidRDefault="00000000" w:rsidRPr="00000000" w14:paraId="000000E5">
            <w:pPr>
              <w:rPr>
                <w:sz w:val="18"/>
                <w:szCs w:val="18"/>
              </w:rPr>
            </w:pPr>
            <w:r w:rsidDel="00000000" w:rsidR="00000000" w:rsidRPr="00000000">
              <w:rPr>
                <w:sz w:val="18"/>
                <w:szCs w:val="18"/>
                <w:rtl w:val="0"/>
              </w:rPr>
              <w:t xml:space="preserve">10.4236/health.2011.312126</w:t>
            </w:r>
          </w:p>
        </w:tc>
      </w:tr>
    </w:tb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(Kumar, 2011)</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Kumar, A. (2011) 'Mental health services in rural India: challenges and prospects',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Health</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3(12), pp. 757-761.  doi: 10.4236/health.2011.312126</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A">
      <w:pPr>
        <w:pStyle w:val="Heading1"/>
        <w:rPr>
          <w:sz w:val="18"/>
          <w:szCs w:val="18"/>
        </w:rPr>
      </w:pPr>
      <w:r w:rsidDel="00000000" w:rsidR="00000000" w:rsidRPr="00000000">
        <w:rPr>
          <w:sz w:val="18"/>
          <w:szCs w:val="18"/>
          <w:rtl w:val="0"/>
        </w:rPr>
        <w:t xml:space="preserve">Conference Proceedings</w:t>
      </w:r>
    </w:p>
    <w:tbl>
      <w:tblPr>
        <w:tblStyle w:val="Table1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7068"/>
        <w:tblGridChange w:id="0">
          <w:tblGrid>
            <w:gridCol w:w="1948"/>
            <w:gridCol w:w="7068"/>
          </w:tblGrid>
        </w:tblGridChange>
      </w:tblGrid>
      <w:tr>
        <w:trPr>
          <w:cantSplit w:val="0"/>
          <w:tblHeader w:val="0"/>
        </w:trPr>
        <w:tc>
          <w:tcPr/>
          <w:p w:rsidR="00000000" w:rsidDel="00000000" w:rsidP="00000000" w:rsidRDefault="00000000" w:rsidRPr="00000000" w14:paraId="000000EB">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0EC">
            <w:pPr>
              <w:rPr>
                <w:b w:val="1"/>
                <w:sz w:val="18"/>
                <w:szCs w:val="18"/>
              </w:rPr>
            </w:pPr>
            <w:r w:rsidDel="00000000" w:rsidR="00000000" w:rsidRPr="00000000">
              <w:rPr>
                <w:b w:val="1"/>
                <w:sz w:val="18"/>
                <w:szCs w:val="18"/>
                <w:rtl w:val="0"/>
              </w:rPr>
              <w:t xml:space="preserve">Conference Proceeding</w:t>
            </w:r>
          </w:p>
        </w:tc>
      </w:tr>
      <w:tr>
        <w:trPr>
          <w:cantSplit w:val="0"/>
          <w:tblHeader w:val="0"/>
        </w:trPr>
        <w:tc>
          <w:tcPr/>
          <w:p w:rsidR="00000000" w:rsidDel="00000000" w:rsidP="00000000" w:rsidRDefault="00000000" w:rsidRPr="00000000" w14:paraId="000000ED">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0EE">
            <w:pPr>
              <w:rPr>
                <w:sz w:val="18"/>
                <w:szCs w:val="18"/>
              </w:rPr>
            </w:pPr>
            <w:r w:rsidDel="00000000" w:rsidR="00000000" w:rsidRPr="00000000">
              <w:rPr>
                <w:sz w:val="18"/>
                <w:szCs w:val="18"/>
                <w:rtl w:val="0"/>
              </w:rPr>
              <w:t xml:space="preserve">Gatherings past and present</w:t>
            </w:r>
          </w:p>
        </w:tc>
      </w:tr>
      <w:tr>
        <w:trPr>
          <w:cantSplit w:val="0"/>
          <w:tblHeader w:val="0"/>
        </w:trPr>
        <w:tc>
          <w:tcPr/>
          <w:p w:rsidR="00000000" w:rsidDel="00000000" w:rsidP="00000000" w:rsidRDefault="00000000" w:rsidRPr="00000000" w14:paraId="000000EF">
            <w:pPr>
              <w:rPr>
                <w:b w:val="1"/>
                <w:sz w:val="18"/>
                <w:szCs w:val="18"/>
              </w:rPr>
            </w:pPr>
            <w:r w:rsidDel="00000000" w:rsidR="00000000" w:rsidRPr="00000000">
              <w:rPr>
                <w:b w:val="1"/>
                <w:sz w:val="18"/>
                <w:szCs w:val="18"/>
                <w:rtl w:val="0"/>
              </w:rPr>
              <w:t xml:space="preserve">Year of Conference</w:t>
            </w:r>
          </w:p>
        </w:tc>
        <w:tc>
          <w:tcPr/>
          <w:p w:rsidR="00000000" w:rsidDel="00000000" w:rsidP="00000000" w:rsidRDefault="00000000" w:rsidRPr="00000000" w14:paraId="000000F0">
            <w:pPr>
              <w:rPr>
                <w:sz w:val="18"/>
                <w:szCs w:val="18"/>
              </w:rPr>
            </w:pPr>
            <w:r w:rsidDel="00000000" w:rsidR="00000000" w:rsidRPr="00000000">
              <w:rPr>
                <w:sz w:val="18"/>
                <w:szCs w:val="18"/>
                <w:rtl w:val="0"/>
              </w:rPr>
              <w:t xml:space="preserve">2013</w:t>
            </w:r>
          </w:p>
        </w:tc>
      </w:tr>
      <w:tr>
        <w:trPr>
          <w:cantSplit w:val="0"/>
          <w:tblHeader w:val="0"/>
        </w:trPr>
        <w:tc>
          <w:tcPr/>
          <w:p w:rsidR="00000000" w:rsidDel="00000000" w:rsidP="00000000" w:rsidRDefault="00000000" w:rsidRPr="00000000" w14:paraId="000000F1">
            <w:pPr>
              <w:rPr>
                <w:b w:val="1"/>
                <w:sz w:val="18"/>
                <w:szCs w:val="18"/>
              </w:rPr>
            </w:pPr>
            <w:r w:rsidDel="00000000" w:rsidR="00000000" w:rsidRPr="00000000">
              <w:rPr>
                <w:b w:val="1"/>
                <w:sz w:val="18"/>
                <w:szCs w:val="18"/>
                <w:rtl w:val="0"/>
              </w:rPr>
              <w:t xml:space="preserve">Conference Name:</w:t>
            </w:r>
          </w:p>
        </w:tc>
        <w:tc>
          <w:tcPr/>
          <w:p w:rsidR="00000000" w:rsidDel="00000000" w:rsidP="00000000" w:rsidRDefault="00000000" w:rsidRPr="00000000" w14:paraId="000000F2">
            <w:pPr>
              <w:rPr>
                <w:sz w:val="18"/>
                <w:szCs w:val="18"/>
              </w:rPr>
            </w:pPr>
            <w:r w:rsidDel="00000000" w:rsidR="00000000" w:rsidRPr="00000000">
              <w:rPr>
                <w:sz w:val="18"/>
                <w:szCs w:val="18"/>
                <w:rtl w:val="0"/>
              </w:rPr>
              <w:t xml:space="preserve">Gatherings: past and present: proceedings from the 2013 Archaeology of Gatherings International Conference</w:t>
            </w:r>
          </w:p>
        </w:tc>
      </w:tr>
      <w:tr>
        <w:trPr>
          <w:cantSplit w:val="0"/>
          <w:tblHeader w:val="0"/>
        </w:trPr>
        <w:tc>
          <w:tcPr/>
          <w:p w:rsidR="00000000" w:rsidDel="00000000" w:rsidP="00000000" w:rsidRDefault="00000000" w:rsidRPr="00000000" w14:paraId="000000F3">
            <w:pPr>
              <w:rPr>
                <w:b w:val="1"/>
                <w:sz w:val="18"/>
                <w:szCs w:val="18"/>
              </w:rPr>
            </w:pPr>
            <w:r w:rsidDel="00000000" w:rsidR="00000000" w:rsidRPr="00000000">
              <w:rPr>
                <w:b w:val="1"/>
                <w:sz w:val="18"/>
                <w:szCs w:val="18"/>
                <w:rtl w:val="0"/>
              </w:rPr>
              <w:t xml:space="preserve">Conference Location</w:t>
            </w:r>
          </w:p>
        </w:tc>
        <w:tc>
          <w:tcPr/>
          <w:p w:rsidR="00000000" w:rsidDel="00000000" w:rsidP="00000000" w:rsidRDefault="00000000" w:rsidRPr="00000000" w14:paraId="000000F4">
            <w:pPr>
              <w:rPr>
                <w:sz w:val="18"/>
                <w:szCs w:val="18"/>
              </w:rPr>
            </w:pPr>
            <w:r w:rsidDel="00000000" w:rsidR="00000000" w:rsidRPr="00000000">
              <w:rPr>
                <w:sz w:val="18"/>
                <w:szCs w:val="18"/>
                <w:rtl w:val="0"/>
              </w:rPr>
              <w:t xml:space="preserve">IT, Sligo, Ireland</w:t>
            </w:r>
          </w:p>
        </w:tc>
      </w:tr>
      <w:tr>
        <w:trPr>
          <w:cantSplit w:val="0"/>
          <w:tblHeader w:val="0"/>
        </w:trPr>
        <w:tc>
          <w:tcPr/>
          <w:p w:rsidR="00000000" w:rsidDel="00000000" w:rsidP="00000000" w:rsidRDefault="00000000" w:rsidRPr="00000000" w14:paraId="000000F5">
            <w:pPr>
              <w:rPr>
                <w:b w:val="1"/>
                <w:sz w:val="18"/>
                <w:szCs w:val="18"/>
              </w:rPr>
            </w:pPr>
            <w:r w:rsidDel="00000000" w:rsidR="00000000" w:rsidRPr="00000000">
              <w:rPr>
                <w:b w:val="1"/>
                <w:sz w:val="18"/>
                <w:szCs w:val="18"/>
                <w:rtl w:val="0"/>
              </w:rPr>
              <w:t xml:space="preserve">Publisher</w:t>
            </w:r>
          </w:p>
        </w:tc>
        <w:tc>
          <w:tcPr/>
          <w:p w:rsidR="00000000" w:rsidDel="00000000" w:rsidP="00000000" w:rsidRDefault="00000000" w:rsidRPr="00000000" w14:paraId="000000F6">
            <w:pPr>
              <w:rPr>
                <w:sz w:val="18"/>
                <w:szCs w:val="18"/>
              </w:rPr>
            </w:pPr>
            <w:r w:rsidDel="00000000" w:rsidR="00000000" w:rsidRPr="00000000">
              <w:rPr>
                <w:sz w:val="18"/>
                <w:szCs w:val="18"/>
                <w:rtl w:val="0"/>
              </w:rPr>
              <w:t xml:space="preserve">BAR Publishing</w:t>
            </w:r>
          </w:p>
        </w:tc>
      </w:tr>
      <w:tr>
        <w:trPr>
          <w:cantSplit w:val="0"/>
          <w:tblHeader w:val="0"/>
        </w:trPr>
        <w:tc>
          <w:tcPr/>
          <w:p w:rsidR="00000000" w:rsidDel="00000000" w:rsidP="00000000" w:rsidRDefault="00000000" w:rsidRPr="00000000" w14:paraId="000000F7">
            <w:pPr>
              <w:rPr>
                <w:b w:val="1"/>
                <w:sz w:val="18"/>
                <w:szCs w:val="18"/>
              </w:rPr>
            </w:pPr>
            <w:r w:rsidDel="00000000" w:rsidR="00000000" w:rsidRPr="00000000">
              <w:rPr>
                <w:b w:val="1"/>
                <w:sz w:val="18"/>
                <w:szCs w:val="18"/>
                <w:rtl w:val="0"/>
              </w:rPr>
              <w:t xml:space="preserve">Place Published</w:t>
            </w:r>
          </w:p>
        </w:tc>
        <w:tc>
          <w:tcPr/>
          <w:p w:rsidR="00000000" w:rsidDel="00000000" w:rsidP="00000000" w:rsidRDefault="00000000" w:rsidRPr="00000000" w14:paraId="000000F8">
            <w:pPr>
              <w:rPr>
                <w:sz w:val="18"/>
                <w:szCs w:val="18"/>
              </w:rPr>
            </w:pPr>
            <w:r w:rsidDel="00000000" w:rsidR="00000000" w:rsidRPr="00000000">
              <w:rPr>
                <w:sz w:val="18"/>
                <w:szCs w:val="18"/>
                <w:rtl w:val="0"/>
              </w:rPr>
              <w:t xml:space="preserve">Banbury, Oxford</w:t>
            </w:r>
          </w:p>
        </w:tc>
      </w:tr>
      <w:tr>
        <w:trPr>
          <w:cantSplit w:val="0"/>
          <w:tblHeader w:val="0"/>
        </w:trPr>
        <w:tc>
          <w:tcPr/>
          <w:p w:rsidR="00000000" w:rsidDel="00000000" w:rsidP="00000000" w:rsidRDefault="00000000" w:rsidRPr="00000000" w14:paraId="000000F9">
            <w:pPr>
              <w:rPr>
                <w:b w:val="1"/>
                <w:sz w:val="18"/>
                <w:szCs w:val="18"/>
              </w:rPr>
            </w:pPr>
            <w:r w:rsidDel="00000000" w:rsidR="00000000" w:rsidRPr="00000000">
              <w:rPr>
                <w:b w:val="1"/>
                <w:sz w:val="18"/>
                <w:szCs w:val="18"/>
                <w:rtl w:val="0"/>
              </w:rPr>
              <w:t xml:space="preserve">Year Published</w:t>
            </w:r>
          </w:p>
        </w:tc>
        <w:tc>
          <w:tcPr/>
          <w:p w:rsidR="00000000" w:rsidDel="00000000" w:rsidP="00000000" w:rsidRDefault="00000000" w:rsidRPr="00000000" w14:paraId="000000FA">
            <w:pPr>
              <w:rPr>
                <w:sz w:val="18"/>
                <w:szCs w:val="18"/>
              </w:rPr>
            </w:pPr>
            <w:r w:rsidDel="00000000" w:rsidR="00000000" w:rsidRPr="00000000">
              <w:rPr>
                <w:sz w:val="18"/>
                <w:szCs w:val="18"/>
                <w:rtl w:val="0"/>
              </w:rPr>
              <w:t xml:space="preserve">2017</w:t>
            </w:r>
          </w:p>
        </w:tc>
      </w:tr>
    </w:tb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(Gatherings past and present, 2013)</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Gatherings past and present (2017)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Gatherings: past and present: proceedings from the 2013 Archaeology of Gatherings International Conference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IT, Sligo, Ireland, 2013. Banbury, Oxford: BAR Publishing.</w:t>
      </w:r>
    </w:p>
    <w:p w:rsidR="00000000" w:rsidDel="00000000" w:rsidP="00000000" w:rsidRDefault="00000000" w:rsidRPr="00000000" w14:paraId="000000FE">
      <w:pPr>
        <w:pStyle w:val="Heading1"/>
        <w:rPr>
          <w:sz w:val="18"/>
          <w:szCs w:val="18"/>
        </w:rPr>
      </w:pPr>
      <w:r w:rsidDel="00000000" w:rsidR="00000000" w:rsidRPr="00000000">
        <w:rPr>
          <w:sz w:val="18"/>
          <w:szCs w:val="18"/>
          <w:rtl w:val="0"/>
        </w:rPr>
        <w:t xml:space="preserve">Conference Paper</w:t>
      </w:r>
    </w:p>
    <w:tbl>
      <w:tblPr>
        <w:tblStyle w:val="Table1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7068"/>
        <w:tblGridChange w:id="0">
          <w:tblGrid>
            <w:gridCol w:w="1948"/>
            <w:gridCol w:w="7068"/>
          </w:tblGrid>
        </w:tblGridChange>
      </w:tblGrid>
      <w:tr>
        <w:trPr>
          <w:cantSplit w:val="0"/>
          <w:tblHeader w:val="0"/>
        </w:trPr>
        <w:tc>
          <w:tcPr/>
          <w:p w:rsidR="00000000" w:rsidDel="00000000" w:rsidP="00000000" w:rsidRDefault="00000000" w:rsidRPr="00000000" w14:paraId="000000FF">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100">
            <w:pPr>
              <w:rPr>
                <w:b w:val="1"/>
                <w:sz w:val="18"/>
                <w:szCs w:val="18"/>
              </w:rPr>
            </w:pPr>
            <w:r w:rsidDel="00000000" w:rsidR="00000000" w:rsidRPr="00000000">
              <w:rPr>
                <w:b w:val="1"/>
                <w:sz w:val="18"/>
                <w:szCs w:val="18"/>
                <w:rtl w:val="0"/>
              </w:rPr>
              <w:t xml:space="preserve">Conference Paper</w:t>
            </w:r>
          </w:p>
        </w:tc>
      </w:tr>
      <w:tr>
        <w:trPr>
          <w:cantSplit w:val="0"/>
          <w:tblHeader w:val="0"/>
        </w:trPr>
        <w:tc>
          <w:tcPr/>
          <w:p w:rsidR="00000000" w:rsidDel="00000000" w:rsidP="00000000" w:rsidRDefault="00000000" w:rsidRPr="00000000" w14:paraId="00000101">
            <w:pPr>
              <w:rPr>
                <w:b w:val="1"/>
                <w:sz w:val="18"/>
                <w:szCs w:val="18"/>
              </w:rPr>
            </w:pPr>
            <w:r w:rsidDel="00000000" w:rsidR="00000000" w:rsidRPr="00000000">
              <w:rPr>
                <w:b w:val="1"/>
                <w:sz w:val="18"/>
                <w:szCs w:val="18"/>
                <w:rtl w:val="0"/>
              </w:rPr>
              <w:t xml:space="preserve">Author</w:t>
            </w:r>
          </w:p>
        </w:tc>
        <w:tc>
          <w:tcPr/>
          <w:p w:rsidR="00000000" w:rsidDel="00000000" w:rsidP="00000000" w:rsidRDefault="00000000" w:rsidRPr="00000000" w14:paraId="00000102">
            <w:pPr>
              <w:rPr>
                <w:sz w:val="18"/>
                <w:szCs w:val="18"/>
              </w:rPr>
            </w:pPr>
            <w:r w:rsidDel="00000000" w:rsidR="00000000" w:rsidRPr="00000000">
              <w:rPr>
                <w:sz w:val="18"/>
                <w:szCs w:val="18"/>
                <w:rtl w:val="0"/>
              </w:rPr>
              <w:t xml:space="preserve">Nugent, L.</w:t>
            </w:r>
          </w:p>
        </w:tc>
      </w:tr>
      <w:tr>
        <w:trPr>
          <w:cantSplit w:val="0"/>
          <w:tblHeader w:val="0"/>
        </w:trPr>
        <w:tc>
          <w:tcPr/>
          <w:p w:rsidR="00000000" w:rsidDel="00000000" w:rsidP="00000000" w:rsidRDefault="00000000" w:rsidRPr="00000000" w14:paraId="00000103">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104">
            <w:pPr>
              <w:rPr>
                <w:sz w:val="18"/>
                <w:szCs w:val="18"/>
              </w:rPr>
            </w:pPr>
            <w:r w:rsidDel="00000000" w:rsidR="00000000" w:rsidRPr="00000000">
              <w:rPr>
                <w:sz w:val="18"/>
                <w:szCs w:val="18"/>
                <w:rtl w:val="0"/>
              </w:rPr>
              <w:t xml:space="preserve">Gatherings of faith: pilgrimage in medieval Ireland</w:t>
            </w:r>
          </w:p>
        </w:tc>
      </w:tr>
      <w:tr>
        <w:trPr>
          <w:cantSplit w:val="0"/>
          <w:tblHeader w:val="0"/>
        </w:trPr>
        <w:tc>
          <w:tcPr/>
          <w:p w:rsidR="00000000" w:rsidDel="00000000" w:rsidP="00000000" w:rsidRDefault="00000000" w:rsidRPr="00000000" w14:paraId="00000105">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106">
            <w:pPr>
              <w:rPr>
                <w:sz w:val="18"/>
                <w:szCs w:val="18"/>
              </w:rPr>
            </w:pPr>
            <w:r w:rsidDel="00000000" w:rsidR="00000000" w:rsidRPr="00000000">
              <w:rPr>
                <w:sz w:val="18"/>
                <w:szCs w:val="18"/>
                <w:rtl w:val="0"/>
              </w:rPr>
              <w:t xml:space="preserve">2013</w:t>
            </w:r>
          </w:p>
        </w:tc>
      </w:tr>
      <w:tr>
        <w:trPr>
          <w:cantSplit w:val="0"/>
          <w:tblHeader w:val="0"/>
        </w:trPr>
        <w:tc>
          <w:tcPr/>
          <w:p w:rsidR="00000000" w:rsidDel="00000000" w:rsidP="00000000" w:rsidRDefault="00000000" w:rsidRPr="00000000" w14:paraId="00000107">
            <w:pPr>
              <w:rPr>
                <w:b w:val="1"/>
                <w:sz w:val="18"/>
                <w:szCs w:val="18"/>
              </w:rPr>
            </w:pPr>
            <w:r w:rsidDel="00000000" w:rsidR="00000000" w:rsidRPr="00000000">
              <w:rPr>
                <w:b w:val="1"/>
                <w:sz w:val="18"/>
                <w:szCs w:val="18"/>
                <w:rtl w:val="0"/>
              </w:rPr>
              <w:t xml:space="preserve">Conference Name</w:t>
            </w:r>
          </w:p>
        </w:tc>
        <w:tc>
          <w:tcPr/>
          <w:p w:rsidR="00000000" w:rsidDel="00000000" w:rsidP="00000000" w:rsidRDefault="00000000" w:rsidRPr="00000000" w14:paraId="00000108">
            <w:pPr>
              <w:rPr>
                <w:sz w:val="18"/>
                <w:szCs w:val="18"/>
              </w:rPr>
            </w:pPr>
            <w:r w:rsidDel="00000000" w:rsidR="00000000" w:rsidRPr="00000000">
              <w:rPr>
                <w:sz w:val="18"/>
                <w:szCs w:val="18"/>
                <w:rtl w:val="0"/>
              </w:rPr>
              <w:t xml:space="preserve">Gatherings: past and present: proceedings from the 2013 archaeology of gatherings international conference</w:t>
            </w:r>
          </w:p>
        </w:tc>
      </w:tr>
      <w:tr>
        <w:trPr>
          <w:cantSplit w:val="0"/>
          <w:tblHeader w:val="0"/>
        </w:trPr>
        <w:tc>
          <w:tcPr/>
          <w:p w:rsidR="00000000" w:rsidDel="00000000" w:rsidP="00000000" w:rsidRDefault="00000000" w:rsidRPr="00000000" w14:paraId="00000109">
            <w:pPr>
              <w:rPr>
                <w:b w:val="1"/>
                <w:sz w:val="18"/>
                <w:szCs w:val="18"/>
              </w:rPr>
            </w:pPr>
            <w:r w:rsidDel="00000000" w:rsidR="00000000" w:rsidRPr="00000000">
              <w:rPr>
                <w:b w:val="1"/>
                <w:sz w:val="18"/>
                <w:szCs w:val="18"/>
                <w:rtl w:val="0"/>
              </w:rPr>
              <w:t xml:space="preserve">Conference Location</w:t>
            </w:r>
          </w:p>
        </w:tc>
        <w:tc>
          <w:tcPr/>
          <w:p w:rsidR="00000000" w:rsidDel="00000000" w:rsidP="00000000" w:rsidRDefault="00000000" w:rsidRPr="00000000" w14:paraId="0000010A">
            <w:pPr>
              <w:rPr>
                <w:sz w:val="18"/>
                <w:szCs w:val="18"/>
              </w:rPr>
            </w:pPr>
            <w:r w:rsidDel="00000000" w:rsidR="00000000" w:rsidRPr="00000000">
              <w:rPr>
                <w:sz w:val="18"/>
                <w:szCs w:val="18"/>
                <w:rtl w:val="0"/>
              </w:rPr>
              <w:t xml:space="preserve">IT, Sligo, Ireland</w:t>
            </w:r>
          </w:p>
        </w:tc>
      </w:tr>
      <w:tr>
        <w:trPr>
          <w:cantSplit w:val="0"/>
          <w:tblHeader w:val="0"/>
        </w:trPr>
        <w:tc>
          <w:tcPr/>
          <w:p w:rsidR="00000000" w:rsidDel="00000000" w:rsidP="00000000" w:rsidRDefault="00000000" w:rsidRPr="00000000" w14:paraId="0000010B">
            <w:pPr>
              <w:rPr>
                <w:b w:val="1"/>
                <w:sz w:val="18"/>
                <w:szCs w:val="18"/>
              </w:rPr>
            </w:pPr>
            <w:r w:rsidDel="00000000" w:rsidR="00000000" w:rsidRPr="00000000">
              <w:rPr>
                <w:b w:val="1"/>
                <w:sz w:val="18"/>
                <w:szCs w:val="18"/>
                <w:rtl w:val="0"/>
              </w:rPr>
              <w:t xml:space="preserve">Publisher</w:t>
            </w:r>
          </w:p>
        </w:tc>
        <w:tc>
          <w:tcPr/>
          <w:p w:rsidR="00000000" w:rsidDel="00000000" w:rsidP="00000000" w:rsidRDefault="00000000" w:rsidRPr="00000000" w14:paraId="0000010C">
            <w:pPr>
              <w:rPr>
                <w:sz w:val="18"/>
                <w:szCs w:val="18"/>
              </w:rPr>
            </w:pPr>
            <w:r w:rsidDel="00000000" w:rsidR="00000000" w:rsidRPr="00000000">
              <w:rPr>
                <w:sz w:val="18"/>
                <w:szCs w:val="18"/>
                <w:rtl w:val="0"/>
              </w:rPr>
              <w:t xml:space="preserve">BAR Publishing</w:t>
            </w:r>
          </w:p>
        </w:tc>
      </w:tr>
      <w:tr>
        <w:trPr>
          <w:cantSplit w:val="0"/>
          <w:tblHeader w:val="0"/>
        </w:trPr>
        <w:tc>
          <w:tcPr/>
          <w:p w:rsidR="00000000" w:rsidDel="00000000" w:rsidP="00000000" w:rsidRDefault="00000000" w:rsidRPr="00000000" w14:paraId="0000010D">
            <w:pPr>
              <w:rPr>
                <w:b w:val="1"/>
                <w:sz w:val="18"/>
                <w:szCs w:val="18"/>
              </w:rPr>
            </w:pPr>
            <w:r w:rsidDel="00000000" w:rsidR="00000000" w:rsidRPr="00000000">
              <w:rPr>
                <w:b w:val="1"/>
                <w:sz w:val="18"/>
                <w:szCs w:val="18"/>
                <w:rtl w:val="0"/>
              </w:rPr>
              <w:t xml:space="preserve">Pages</w:t>
            </w:r>
          </w:p>
        </w:tc>
        <w:tc>
          <w:tcPr/>
          <w:p w:rsidR="00000000" w:rsidDel="00000000" w:rsidP="00000000" w:rsidRDefault="00000000" w:rsidRPr="00000000" w14:paraId="0000010E">
            <w:pPr>
              <w:rPr>
                <w:sz w:val="18"/>
                <w:szCs w:val="18"/>
              </w:rPr>
            </w:pPr>
            <w:r w:rsidDel="00000000" w:rsidR="00000000" w:rsidRPr="00000000">
              <w:rPr>
                <w:sz w:val="18"/>
                <w:szCs w:val="18"/>
                <w:rtl w:val="0"/>
              </w:rPr>
              <w:t xml:space="preserve">20 - 30</w:t>
            </w:r>
          </w:p>
        </w:tc>
      </w:tr>
      <w:tr>
        <w:trPr>
          <w:cantSplit w:val="0"/>
          <w:tblHeader w:val="0"/>
        </w:trPr>
        <w:tc>
          <w:tcPr/>
          <w:p w:rsidR="00000000" w:rsidDel="00000000" w:rsidP="00000000" w:rsidRDefault="00000000" w:rsidRPr="00000000" w14:paraId="0000010F">
            <w:pPr>
              <w:rPr>
                <w:b w:val="1"/>
                <w:sz w:val="18"/>
                <w:szCs w:val="18"/>
              </w:rPr>
            </w:pPr>
            <w:r w:rsidDel="00000000" w:rsidR="00000000" w:rsidRPr="00000000">
              <w:rPr>
                <w:b w:val="1"/>
                <w:sz w:val="18"/>
                <w:szCs w:val="18"/>
                <w:rtl w:val="0"/>
              </w:rPr>
              <w:t xml:space="preserve">Date</w:t>
            </w:r>
          </w:p>
        </w:tc>
        <w:tc>
          <w:tcPr/>
          <w:p w:rsidR="00000000" w:rsidDel="00000000" w:rsidP="00000000" w:rsidRDefault="00000000" w:rsidRPr="00000000" w14:paraId="00000110">
            <w:pPr>
              <w:rPr>
                <w:sz w:val="18"/>
                <w:szCs w:val="18"/>
              </w:rPr>
            </w:pPr>
            <w:r w:rsidDel="00000000" w:rsidR="00000000" w:rsidRPr="00000000">
              <w:rPr>
                <w:sz w:val="18"/>
                <w:szCs w:val="18"/>
                <w:rtl w:val="0"/>
              </w:rPr>
              <w:t xml:space="preserve">2013</w:t>
            </w:r>
          </w:p>
        </w:tc>
      </w:tr>
      <w:tr>
        <w:trPr>
          <w:cantSplit w:val="0"/>
          <w:tblHeader w:val="0"/>
        </w:trPr>
        <w:tc>
          <w:tcPr/>
          <w:p w:rsidR="00000000" w:rsidDel="00000000" w:rsidP="00000000" w:rsidRDefault="00000000" w:rsidRPr="00000000" w14:paraId="00000111">
            <w:pPr>
              <w:rPr>
                <w:b w:val="1"/>
                <w:sz w:val="18"/>
                <w:szCs w:val="18"/>
              </w:rPr>
            </w:pPr>
            <w:r w:rsidDel="00000000" w:rsidR="00000000" w:rsidRPr="00000000">
              <w:rPr>
                <w:b w:val="1"/>
                <w:sz w:val="18"/>
                <w:szCs w:val="18"/>
                <w:rtl w:val="0"/>
              </w:rPr>
              <w:t xml:space="preserve">Place Published</w:t>
            </w:r>
          </w:p>
        </w:tc>
        <w:tc>
          <w:tcPr/>
          <w:p w:rsidR="00000000" w:rsidDel="00000000" w:rsidP="00000000" w:rsidRDefault="00000000" w:rsidRPr="00000000" w14:paraId="00000112">
            <w:pPr>
              <w:rPr>
                <w:sz w:val="18"/>
                <w:szCs w:val="18"/>
              </w:rPr>
            </w:pPr>
            <w:r w:rsidDel="00000000" w:rsidR="00000000" w:rsidRPr="00000000">
              <w:rPr>
                <w:sz w:val="18"/>
                <w:szCs w:val="18"/>
                <w:rtl w:val="0"/>
              </w:rPr>
              <w:t xml:space="preserve">Banbury, Oxford</w:t>
            </w:r>
          </w:p>
        </w:tc>
      </w:tr>
    </w:tb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(Nugent, 2013)</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Nugent, L. (2013) 'Gatherings of faith: pilgrimage in medieval Ireland',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Gatherings: past and present: proceedings from the 2013 archaeology of gatherings international conference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IT, Sligo, Ireland, 2013. Banbury, Oxford: BAR Publishing,</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pp. 20 - 30.</w:t>
      </w:r>
    </w:p>
    <w:p w:rsidR="00000000" w:rsidDel="00000000" w:rsidP="00000000" w:rsidRDefault="00000000" w:rsidRPr="00000000" w14:paraId="00000116">
      <w:pPr>
        <w:pStyle w:val="Heading1"/>
        <w:rPr>
          <w:sz w:val="18"/>
          <w:szCs w:val="18"/>
        </w:rPr>
      </w:pPr>
      <w:r w:rsidDel="00000000" w:rsidR="00000000" w:rsidRPr="00000000">
        <w:rPr>
          <w:sz w:val="18"/>
          <w:szCs w:val="18"/>
          <w:rtl w:val="0"/>
        </w:rPr>
        <w:t xml:space="preserve">Newspaper Article</w:t>
      </w:r>
    </w:p>
    <w:tbl>
      <w:tblPr>
        <w:tblStyle w:val="Table1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7068"/>
        <w:tblGridChange w:id="0">
          <w:tblGrid>
            <w:gridCol w:w="1948"/>
            <w:gridCol w:w="7068"/>
          </w:tblGrid>
        </w:tblGridChange>
      </w:tblGrid>
      <w:tr>
        <w:trPr>
          <w:cantSplit w:val="0"/>
          <w:tblHeader w:val="0"/>
        </w:trPr>
        <w:tc>
          <w:tcPr/>
          <w:p w:rsidR="00000000" w:rsidDel="00000000" w:rsidP="00000000" w:rsidRDefault="00000000" w:rsidRPr="00000000" w14:paraId="00000117">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118">
            <w:pPr>
              <w:rPr>
                <w:b w:val="1"/>
                <w:sz w:val="18"/>
                <w:szCs w:val="18"/>
              </w:rPr>
            </w:pPr>
            <w:r w:rsidDel="00000000" w:rsidR="00000000" w:rsidRPr="00000000">
              <w:rPr>
                <w:b w:val="1"/>
                <w:sz w:val="18"/>
                <w:szCs w:val="18"/>
                <w:rtl w:val="0"/>
              </w:rPr>
              <w:t xml:space="preserve">Newspaper Article</w:t>
            </w:r>
          </w:p>
        </w:tc>
      </w:tr>
      <w:tr>
        <w:trPr>
          <w:cantSplit w:val="0"/>
          <w:tblHeader w:val="0"/>
        </w:trPr>
        <w:tc>
          <w:tcPr/>
          <w:p w:rsidR="00000000" w:rsidDel="00000000" w:rsidP="00000000" w:rsidRDefault="00000000" w:rsidRPr="00000000" w14:paraId="00000119">
            <w:pPr>
              <w:rPr>
                <w:b w:val="1"/>
                <w:sz w:val="18"/>
                <w:szCs w:val="18"/>
              </w:rPr>
            </w:pPr>
            <w:r w:rsidDel="00000000" w:rsidR="00000000" w:rsidRPr="00000000">
              <w:rPr>
                <w:b w:val="1"/>
                <w:sz w:val="18"/>
                <w:szCs w:val="18"/>
                <w:rtl w:val="0"/>
              </w:rPr>
              <w:t xml:space="preserve">Reporter</w:t>
            </w:r>
          </w:p>
        </w:tc>
        <w:tc>
          <w:tcPr/>
          <w:p w:rsidR="00000000" w:rsidDel="00000000" w:rsidP="00000000" w:rsidRDefault="00000000" w:rsidRPr="00000000" w14:paraId="0000011A">
            <w:pPr>
              <w:rPr>
                <w:sz w:val="18"/>
                <w:szCs w:val="18"/>
              </w:rPr>
            </w:pPr>
            <w:r w:rsidDel="00000000" w:rsidR="00000000" w:rsidRPr="00000000">
              <w:rPr>
                <w:sz w:val="18"/>
                <w:szCs w:val="18"/>
                <w:rtl w:val="0"/>
              </w:rPr>
              <w:t xml:space="preserve">Grimes, D.R.</w:t>
            </w:r>
          </w:p>
        </w:tc>
      </w:tr>
      <w:tr>
        <w:trPr>
          <w:cantSplit w:val="0"/>
          <w:tblHeader w:val="0"/>
        </w:trPr>
        <w:tc>
          <w:tcPr/>
          <w:p w:rsidR="00000000" w:rsidDel="00000000" w:rsidP="00000000" w:rsidRDefault="00000000" w:rsidRPr="00000000" w14:paraId="0000011B">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11C">
            <w:pPr>
              <w:rPr>
                <w:sz w:val="18"/>
                <w:szCs w:val="18"/>
              </w:rPr>
            </w:pPr>
            <w:r w:rsidDel="00000000" w:rsidR="00000000" w:rsidRPr="00000000">
              <w:rPr>
                <w:sz w:val="18"/>
                <w:szCs w:val="18"/>
                <w:rtl w:val="0"/>
              </w:rPr>
              <w:t xml:space="preserve">Better grasp of science would be a social boon</w:t>
            </w:r>
          </w:p>
        </w:tc>
      </w:tr>
      <w:tr>
        <w:trPr>
          <w:cantSplit w:val="0"/>
          <w:tblHeader w:val="0"/>
        </w:trPr>
        <w:tc>
          <w:tcPr/>
          <w:p w:rsidR="00000000" w:rsidDel="00000000" w:rsidP="00000000" w:rsidRDefault="00000000" w:rsidRPr="00000000" w14:paraId="0000011D">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11E">
            <w:pPr>
              <w:rPr>
                <w:sz w:val="18"/>
                <w:szCs w:val="18"/>
              </w:rPr>
            </w:pPr>
            <w:r w:rsidDel="00000000" w:rsidR="00000000" w:rsidRPr="00000000">
              <w:rPr>
                <w:sz w:val="18"/>
                <w:szCs w:val="18"/>
                <w:rtl w:val="0"/>
              </w:rPr>
              <w:t xml:space="preserve">2013</w:t>
            </w:r>
          </w:p>
        </w:tc>
      </w:tr>
      <w:tr>
        <w:trPr>
          <w:cantSplit w:val="0"/>
          <w:tblHeader w:val="0"/>
        </w:trPr>
        <w:tc>
          <w:tcPr/>
          <w:p w:rsidR="00000000" w:rsidDel="00000000" w:rsidP="00000000" w:rsidRDefault="00000000" w:rsidRPr="00000000" w14:paraId="0000011F">
            <w:pPr>
              <w:rPr>
                <w:b w:val="1"/>
                <w:sz w:val="18"/>
                <w:szCs w:val="18"/>
              </w:rPr>
            </w:pPr>
            <w:r w:rsidDel="00000000" w:rsidR="00000000" w:rsidRPr="00000000">
              <w:rPr>
                <w:b w:val="1"/>
                <w:sz w:val="18"/>
                <w:szCs w:val="18"/>
                <w:rtl w:val="0"/>
              </w:rPr>
              <w:t xml:space="preserve">Newspaper</w:t>
            </w:r>
          </w:p>
        </w:tc>
        <w:tc>
          <w:tcPr/>
          <w:p w:rsidR="00000000" w:rsidDel="00000000" w:rsidP="00000000" w:rsidRDefault="00000000" w:rsidRPr="00000000" w14:paraId="00000120">
            <w:pPr>
              <w:rPr>
                <w:sz w:val="18"/>
                <w:szCs w:val="18"/>
              </w:rPr>
            </w:pPr>
            <w:r w:rsidDel="00000000" w:rsidR="00000000" w:rsidRPr="00000000">
              <w:rPr>
                <w:sz w:val="18"/>
                <w:szCs w:val="18"/>
                <w:rtl w:val="0"/>
              </w:rPr>
              <w:t xml:space="preserve">The Irish Times</w:t>
            </w:r>
          </w:p>
        </w:tc>
      </w:tr>
      <w:tr>
        <w:trPr>
          <w:cantSplit w:val="0"/>
          <w:tblHeader w:val="0"/>
        </w:trPr>
        <w:tc>
          <w:tcPr/>
          <w:p w:rsidR="00000000" w:rsidDel="00000000" w:rsidP="00000000" w:rsidRDefault="00000000" w:rsidRPr="00000000" w14:paraId="00000121">
            <w:pPr>
              <w:rPr>
                <w:b w:val="1"/>
                <w:sz w:val="18"/>
                <w:szCs w:val="18"/>
              </w:rPr>
            </w:pPr>
            <w:r w:rsidDel="00000000" w:rsidR="00000000" w:rsidRPr="00000000">
              <w:rPr>
                <w:b w:val="1"/>
                <w:sz w:val="18"/>
                <w:szCs w:val="18"/>
                <w:rtl w:val="0"/>
              </w:rPr>
              <w:t xml:space="preserve">Place Published</w:t>
            </w:r>
          </w:p>
        </w:tc>
        <w:tc>
          <w:tcPr/>
          <w:p w:rsidR="00000000" w:rsidDel="00000000" w:rsidP="00000000" w:rsidRDefault="00000000" w:rsidRPr="00000000" w14:paraId="00000122">
            <w:pPr>
              <w:rPr>
                <w:sz w:val="18"/>
                <w:szCs w:val="18"/>
              </w:rPr>
            </w:pPr>
            <w:r w:rsidDel="00000000" w:rsidR="00000000" w:rsidRPr="00000000">
              <w:rPr>
                <w:sz w:val="18"/>
                <w:szCs w:val="18"/>
                <w:rtl w:val="0"/>
              </w:rPr>
              <w:t xml:space="preserve">Dublin</w:t>
            </w:r>
          </w:p>
        </w:tc>
      </w:tr>
      <w:tr>
        <w:trPr>
          <w:cantSplit w:val="0"/>
          <w:tblHeader w:val="0"/>
        </w:trPr>
        <w:tc>
          <w:tcPr/>
          <w:p w:rsidR="00000000" w:rsidDel="00000000" w:rsidP="00000000" w:rsidRDefault="00000000" w:rsidRPr="00000000" w14:paraId="00000123">
            <w:pPr>
              <w:rPr>
                <w:b w:val="1"/>
                <w:sz w:val="18"/>
                <w:szCs w:val="18"/>
              </w:rPr>
            </w:pPr>
            <w:r w:rsidDel="00000000" w:rsidR="00000000" w:rsidRPr="00000000">
              <w:rPr>
                <w:b w:val="1"/>
                <w:sz w:val="18"/>
                <w:szCs w:val="18"/>
                <w:rtl w:val="0"/>
              </w:rPr>
              <w:t xml:space="preserve">Publisher</w:t>
            </w:r>
          </w:p>
        </w:tc>
        <w:tc>
          <w:tcPr/>
          <w:p w:rsidR="00000000" w:rsidDel="00000000" w:rsidP="00000000" w:rsidRDefault="00000000" w:rsidRPr="00000000" w14:paraId="00000124">
            <w:pPr>
              <w:rPr>
                <w:sz w:val="18"/>
                <w:szCs w:val="18"/>
              </w:rPr>
            </w:pPr>
            <w:r w:rsidDel="00000000" w:rsidR="00000000" w:rsidRPr="00000000">
              <w:rPr>
                <w:sz w:val="18"/>
                <w:szCs w:val="18"/>
                <w:rtl w:val="0"/>
              </w:rPr>
              <w:t xml:space="preserve">Irish Times</w:t>
            </w:r>
          </w:p>
        </w:tc>
      </w:tr>
      <w:tr>
        <w:trPr>
          <w:cantSplit w:val="0"/>
          <w:tblHeader w:val="0"/>
        </w:trPr>
        <w:tc>
          <w:tcPr/>
          <w:p w:rsidR="00000000" w:rsidDel="00000000" w:rsidP="00000000" w:rsidRDefault="00000000" w:rsidRPr="00000000" w14:paraId="00000125">
            <w:pPr>
              <w:rPr>
                <w:b w:val="1"/>
                <w:sz w:val="18"/>
                <w:szCs w:val="18"/>
              </w:rPr>
            </w:pPr>
            <w:r w:rsidDel="00000000" w:rsidR="00000000" w:rsidRPr="00000000">
              <w:rPr>
                <w:b w:val="1"/>
                <w:sz w:val="18"/>
                <w:szCs w:val="18"/>
                <w:rtl w:val="0"/>
              </w:rPr>
              <w:t xml:space="preserve">Issue Date</w:t>
            </w:r>
          </w:p>
        </w:tc>
        <w:tc>
          <w:tcPr/>
          <w:p w:rsidR="00000000" w:rsidDel="00000000" w:rsidP="00000000" w:rsidRDefault="00000000" w:rsidRPr="00000000" w14:paraId="00000126">
            <w:pPr>
              <w:rPr>
                <w:sz w:val="18"/>
                <w:szCs w:val="18"/>
              </w:rPr>
            </w:pPr>
            <w:r w:rsidDel="00000000" w:rsidR="00000000" w:rsidRPr="00000000">
              <w:rPr>
                <w:sz w:val="18"/>
                <w:szCs w:val="18"/>
                <w:rtl w:val="0"/>
              </w:rPr>
              <w:t xml:space="preserve">10 July</w:t>
            </w:r>
          </w:p>
        </w:tc>
      </w:tr>
    </w:tb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(Grimes, 2013)</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Grimes, D.R. (2013) Better grasp of science would be a social boon.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Irish Times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10 July.</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D">
      <w:pPr>
        <w:pStyle w:val="Heading1"/>
        <w:rPr>
          <w:sz w:val="18"/>
          <w:szCs w:val="18"/>
        </w:rPr>
      </w:pPr>
      <w:r w:rsidDel="00000000" w:rsidR="00000000" w:rsidRPr="00000000">
        <w:rPr>
          <w:sz w:val="18"/>
          <w:szCs w:val="18"/>
          <w:rtl w:val="0"/>
        </w:rPr>
        <w:t xml:space="preserve">Government Publication</w:t>
      </w:r>
    </w:p>
    <w:tbl>
      <w:tblPr>
        <w:tblStyle w:val="Table1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7068"/>
        <w:tblGridChange w:id="0">
          <w:tblGrid>
            <w:gridCol w:w="1948"/>
            <w:gridCol w:w="7068"/>
          </w:tblGrid>
        </w:tblGridChange>
      </w:tblGrid>
      <w:tr>
        <w:trPr>
          <w:cantSplit w:val="0"/>
          <w:tblHeader w:val="0"/>
        </w:trPr>
        <w:tc>
          <w:tcPr/>
          <w:p w:rsidR="00000000" w:rsidDel="00000000" w:rsidP="00000000" w:rsidRDefault="00000000" w:rsidRPr="00000000" w14:paraId="0000012E">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12F">
            <w:pPr>
              <w:rPr>
                <w:b w:val="1"/>
                <w:sz w:val="18"/>
                <w:szCs w:val="18"/>
              </w:rPr>
            </w:pPr>
            <w:r w:rsidDel="00000000" w:rsidR="00000000" w:rsidRPr="00000000">
              <w:rPr>
                <w:b w:val="1"/>
                <w:sz w:val="18"/>
                <w:szCs w:val="18"/>
                <w:rtl w:val="0"/>
              </w:rPr>
              <w:t xml:space="preserve">Government Document</w:t>
            </w:r>
          </w:p>
        </w:tc>
      </w:tr>
      <w:tr>
        <w:trPr>
          <w:cantSplit w:val="0"/>
          <w:tblHeader w:val="0"/>
        </w:trPr>
        <w:tc>
          <w:tcPr/>
          <w:p w:rsidR="00000000" w:rsidDel="00000000" w:rsidP="00000000" w:rsidRDefault="00000000" w:rsidRPr="00000000" w14:paraId="00000130">
            <w:pPr>
              <w:rPr>
                <w:b w:val="1"/>
                <w:sz w:val="18"/>
                <w:szCs w:val="18"/>
              </w:rPr>
            </w:pPr>
            <w:r w:rsidDel="00000000" w:rsidR="00000000" w:rsidRPr="00000000">
              <w:rPr>
                <w:b w:val="1"/>
                <w:sz w:val="18"/>
                <w:szCs w:val="18"/>
                <w:rtl w:val="0"/>
              </w:rPr>
              <w:t xml:space="preserve">Author</w:t>
            </w:r>
          </w:p>
        </w:tc>
        <w:tc>
          <w:tcPr/>
          <w:p w:rsidR="00000000" w:rsidDel="00000000" w:rsidP="00000000" w:rsidRDefault="00000000" w:rsidRPr="00000000" w14:paraId="00000131">
            <w:pPr>
              <w:rPr>
                <w:sz w:val="18"/>
                <w:szCs w:val="18"/>
              </w:rPr>
            </w:pPr>
            <w:r w:rsidDel="00000000" w:rsidR="00000000" w:rsidRPr="00000000">
              <w:rPr>
                <w:sz w:val="18"/>
                <w:szCs w:val="18"/>
                <w:rtl w:val="0"/>
              </w:rPr>
              <w:t xml:space="preserve">Ireland. Department  of Health and Social Welfare</w:t>
            </w:r>
          </w:p>
        </w:tc>
      </w:tr>
      <w:tr>
        <w:trPr>
          <w:cantSplit w:val="0"/>
          <w:tblHeader w:val="0"/>
        </w:trPr>
        <w:tc>
          <w:tcPr/>
          <w:p w:rsidR="00000000" w:rsidDel="00000000" w:rsidP="00000000" w:rsidRDefault="00000000" w:rsidRPr="00000000" w14:paraId="00000132">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133">
            <w:pPr>
              <w:rPr>
                <w:sz w:val="18"/>
                <w:szCs w:val="18"/>
              </w:rPr>
            </w:pPr>
            <w:r w:rsidDel="00000000" w:rsidR="00000000" w:rsidRPr="00000000">
              <w:rPr>
                <w:sz w:val="18"/>
                <w:szCs w:val="18"/>
                <w:rtl w:val="0"/>
              </w:rPr>
              <w:t xml:space="preserve">Towards a full life: green paper on services for disabled people</w:t>
            </w:r>
          </w:p>
        </w:tc>
      </w:tr>
      <w:tr>
        <w:trPr>
          <w:cantSplit w:val="0"/>
          <w:tblHeader w:val="0"/>
        </w:trPr>
        <w:tc>
          <w:tcPr/>
          <w:p w:rsidR="00000000" w:rsidDel="00000000" w:rsidP="00000000" w:rsidRDefault="00000000" w:rsidRPr="00000000" w14:paraId="00000134">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135">
            <w:pPr>
              <w:rPr>
                <w:sz w:val="18"/>
                <w:szCs w:val="18"/>
              </w:rPr>
            </w:pPr>
            <w:r w:rsidDel="00000000" w:rsidR="00000000" w:rsidRPr="00000000">
              <w:rPr>
                <w:sz w:val="18"/>
                <w:szCs w:val="18"/>
                <w:rtl w:val="0"/>
              </w:rPr>
              <w:t xml:space="preserve">1984</w:t>
            </w:r>
          </w:p>
        </w:tc>
      </w:tr>
      <w:tr>
        <w:trPr>
          <w:cantSplit w:val="0"/>
          <w:tblHeader w:val="0"/>
        </w:trPr>
        <w:tc>
          <w:tcPr/>
          <w:p w:rsidR="00000000" w:rsidDel="00000000" w:rsidP="00000000" w:rsidRDefault="00000000" w:rsidRPr="00000000" w14:paraId="00000136">
            <w:pPr>
              <w:rPr>
                <w:b w:val="1"/>
                <w:sz w:val="18"/>
                <w:szCs w:val="18"/>
              </w:rPr>
            </w:pPr>
            <w:r w:rsidDel="00000000" w:rsidR="00000000" w:rsidRPr="00000000">
              <w:rPr>
                <w:b w:val="1"/>
                <w:sz w:val="18"/>
                <w:szCs w:val="18"/>
                <w:rtl w:val="0"/>
              </w:rPr>
              <w:t xml:space="preserve">Place Published</w:t>
            </w:r>
          </w:p>
        </w:tc>
        <w:tc>
          <w:tcPr/>
          <w:p w:rsidR="00000000" w:rsidDel="00000000" w:rsidP="00000000" w:rsidRDefault="00000000" w:rsidRPr="00000000" w14:paraId="00000137">
            <w:pPr>
              <w:rPr>
                <w:sz w:val="18"/>
                <w:szCs w:val="18"/>
              </w:rPr>
            </w:pPr>
            <w:r w:rsidDel="00000000" w:rsidR="00000000" w:rsidRPr="00000000">
              <w:rPr>
                <w:sz w:val="18"/>
                <w:szCs w:val="18"/>
                <w:rtl w:val="0"/>
              </w:rPr>
              <w:t xml:space="preserve">Dublin</w:t>
            </w:r>
          </w:p>
        </w:tc>
      </w:tr>
      <w:tr>
        <w:trPr>
          <w:cantSplit w:val="0"/>
          <w:tblHeader w:val="0"/>
        </w:trPr>
        <w:tc>
          <w:tcPr/>
          <w:p w:rsidR="00000000" w:rsidDel="00000000" w:rsidP="00000000" w:rsidRDefault="00000000" w:rsidRPr="00000000" w14:paraId="00000138">
            <w:pPr>
              <w:rPr>
                <w:b w:val="1"/>
                <w:sz w:val="18"/>
                <w:szCs w:val="18"/>
              </w:rPr>
            </w:pPr>
            <w:r w:rsidDel="00000000" w:rsidR="00000000" w:rsidRPr="00000000">
              <w:rPr>
                <w:b w:val="1"/>
                <w:sz w:val="18"/>
                <w:szCs w:val="18"/>
                <w:rtl w:val="0"/>
              </w:rPr>
              <w:t xml:space="preserve">Publisher</w:t>
            </w:r>
          </w:p>
        </w:tc>
        <w:tc>
          <w:tcPr/>
          <w:p w:rsidR="00000000" w:rsidDel="00000000" w:rsidP="00000000" w:rsidRDefault="00000000" w:rsidRPr="00000000" w14:paraId="00000139">
            <w:pPr>
              <w:rPr>
                <w:sz w:val="18"/>
                <w:szCs w:val="18"/>
              </w:rPr>
            </w:pPr>
            <w:r w:rsidDel="00000000" w:rsidR="00000000" w:rsidRPr="00000000">
              <w:rPr>
                <w:sz w:val="18"/>
                <w:szCs w:val="18"/>
                <w:rtl w:val="0"/>
              </w:rPr>
              <w:t xml:space="preserve">Stationary Office</w:t>
            </w:r>
          </w:p>
        </w:tc>
      </w:tr>
    </w:tb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(Ireland. Department of Health and Social Welfare, 1984)</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Ireland. Department of Health and Social Welfare (1984)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Towards a full life: green paper on services for disabled people.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Dublin: Stationary Office.</w:t>
      </w:r>
    </w:p>
    <w:p w:rsidR="00000000" w:rsidDel="00000000" w:rsidP="00000000" w:rsidRDefault="00000000" w:rsidRPr="00000000" w14:paraId="0000013D">
      <w:pPr>
        <w:pStyle w:val="Heading1"/>
        <w:rPr>
          <w:sz w:val="18"/>
          <w:szCs w:val="18"/>
        </w:rPr>
      </w:pPr>
      <w:r w:rsidDel="00000000" w:rsidR="00000000" w:rsidRPr="00000000">
        <w:rPr>
          <w:sz w:val="18"/>
          <w:szCs w:val="18"/>
          <w:rtl w:val="0"/>
        </w:rPr>
        <w:t xml:space="preserve">Law Report/Judgement</w:t>
      </w:r>
    </w:p>
    <w:tbl>
      <w:tblPr>
        <w:tblStyle w:val="Table1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9"/>
        <w:gridCol w:w="7067"/>
        <w:tblGridChange w:id="0">
          <w:tblGrid>
            <w:gridCol w:w="1949"/>
            <w:gridCol w:w="7067"/>
          </w:tblGrid>
        </w:tblGridChange>
      </w:tblGrid>
      <w:tr>
        <w:trPr>
          <w:cantSplit w:val="0"/>
          <w:tblHeader w:val="0"/>
        </w:trPr>
        <w:tc>
          <w:tcPr/>
          <w:p w:rsidR="00000000" w:rsidDel="00000000" w:rsidP="00000000" w:rsidRDefault="00000000" w:rsidRPr="00000000" w14:paraId="0000013E">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13F">
            <w:pPr>
              <w:rPr>
                <w:b w:val="1"/>
                <w:sz w:val="18"/>
                <w:szCs w:val="18"/>
              </w:rPr>
            </w:pPr>
            <w:r w:rsidDel="00000000" w:rsidR="00000000" w:rsidRPr="00000000">
              <w:rPr>
                <w:b w:val="1"/>
                <w:sz w:val="18"/>
                <w:szCs w:val="18"/>
                <w:rtl w:val="0"/>
              </w:rPr>
              <w:t xml:space="preserve">Case</w:t>
            </w:r>
          </w:p>
        </w:tc>
      </w:tr>
      <w:tr>
        <w:trPr>
          <w:cantSplit w:val="0"/>
          <w:tblHeader w:val="0"/>
        </w:trPr>
        <w:tc>
          <w:tcPr/>
          <w:p w:rsidR="00000000" w:rsidDel="00000000" w:rsidP="00000000" w:rsidRDefault="00000000" w:rsidRPr="00000000" w14:paraId="00000140">
            <w:pPr>
              <w:rPr>
                <w:b w:val="1"/>
                <w:sz w:val="18"/>
                <w:szCs w:val="18"/>
              </w:rPr>
            </w:pPr>
            <w:r w:rsidDel="00000000" w:rsidR="00000000" w:rsidRPr="00000000">
              <w:rPr>
                <w:b w:val="1"/>
                <w:sz w:val="18"/>
                <w:szCs w:val="18"/>
                <w:rtl w:val="0"/>
              </w:rPr>
              <w:t xml:space="preserve">Case Name</w:t>
            </w:r>
          </w:p>
        </w:tc>
        <w:tc>
          <w:tcPr/>
          <w:p w:rsidR="00000000" w:rsidDel="00000000" w:rsidP="00000000" w:rsidRDefault="00000000" w:rsidRPr="00000000" w14:paraId="00000141">
            <w:pPr>
              <w:rPr>
                <w:sz w:val="18"/>
                <w:szCs w:val="18"/>
              </w:rPr>
            </w:pPr>
            <w:r w:rsidDel="00000000" w:rsidR="00000000" w:rsidRPr="00000000">
              <w:rPr>
                <w:sz w:val="18"/>
                <w:szCs w:val="18"/>
                <w:rtl w:val="0"/>
              </w:rPr>
              <w:t xml:space="preserve">Maguire v. Shannon Regional Fisheries Board</w:t>
            </w:r>
          </w:p>
        </w:tc>
      </w:tr>
      <w:tr>
        <w:trPr>
          <w:cantSplit w:val="0"/>
          <w:tblHeader w:val="0"/>
        </w:trPr>
        <w:tc>
          <w:tcPr/>
          <w:p w:rsidR="00000000" w:rsidDel="00000000" w:rsidP="00000000" w:rsidRDefault="00000000" w:rsidRPr="00000000" w14:paraId="00000142">
            <w:pPr>
              <w:rPr>
                <w:b w:val="1"/>
                <w:sz w:val="18"/>
                <w:szCs w:val="18"/>
              </w:rPr>
            </w:pPr>
            <w:r w:rsidDel="00000000" w:rsidR="00000000" w:rsidRPr="00000000">
              <w:rPr>
                <w:b w:val="1"/>
                <w:sz w:val="18"/>
                <w:szCs w:val="18"/>
                <w:rtl w:val="0"/>
              </w:rPr>
              <w:t xml:space="preserve">Year Decided</w:t>
            </w:r>
          </w:p>
        </w:tc>
        <w:tc>
          <w:tcPr/>
          <w:p w:rsidR="00000000" w:rsidDel="00000000" w:rsidP="00000000" w:rsidRDefault="00000000" w:rsidRPr="00000000" w14:paraId="00000143">
            <w:pPr>
              <w:rPr>
                <w:sz w:val="18"/>
                <w:szCs w:val="18"/>
              </w:rPr>
            </w:pPr>
            <w:r w:rsidDel="00000000" w:rsidR="00000000" w:rsidRPr="00000000">
              <w:rPr>
                <w:sz w:val="18"/>
                <w:szCs w:val="18"/>
                <w:rtl w:val="0"/>
              </w:rPr>
              <w:t xml:space="preserve">1994</w:t>
            </w:r>
          </w:p>
        </w:tc>
      </w:tr>
      <w:tr>
        <w:trPr>
          <w:cantSplit w:val="0"/>
          <w:tblHeader w:val="0"/>
        </w:trPr>
        <w:tc>
          <w:tcPr/>
          <w:p w:rsidR="00000000" w:rsidDel="00000000" w:rsidP="00000000" w:rsidRDefault="00000000" w:rsidRPr="00000000" w14:paraId="00000144">
            <w:pPr>
              <w:rPr>
                <w:b w:val="1"/>
                <w:sz w:val="18"/>
                <w:szCs w:val="18"/>
              </w:rPr>
            </w:pPr>
            <w:r w:rsidDel="00000000" w:rsidR="00000000" w:rsidRPr="00000000">
              <w:rPr>
                <w:b w:val="1"/>
                <w:sz w:val="18"/>
                <w:szCs w:val="18"/>
                <w:rtl w:val="0"/>
              </w:rPr>
              <w:t xml:space="preserve">Reporter Volume</w:t>
            </w:r>
          </w:p>
        </w:tc>
        <w:tc>
          <w:tcPr/>
          <w:p w:rsidR="00000000" w:rsidDel="00000000" w:rsidP="00000000" w:rsidRDefault="00000000" w:rsidRPr="00000000" w14:paraId="00000145">
            <w:pPr>
              <w:rPr>
                <w:sz w:val="18"/>
                <w:szCs w:val="18"/>
              </w:rPr>
            </w:pPr>
            <w:r w:rsidDel="00000000" w:rsidR="00000000" w:rsidRPr="00000000">
              <w:rPr>
                <w:sz w:val="18"/>
                <w:szCs w:val="18"/>
                <w:rtl w:val="0"/>
              </w:rPr>
              <w:t xml:space="preserve">2</w:t>
            </w:r>
          </w:p>
        </w:tc>
      </w:tr>
      <w:tr>
        <w:trPr>
          <w:cantSplit w:val="0"/>
          <w:tblHeader w:val="0"/>
        </w:trPr>
        <w:tc>
          <w:tcPr/>
          <w:p w:rsidR="00000000" w:rsidDel="00000000" w:rsidP="00000000" w:rsidRDefault="00000000" w:rsidRPr="00000000" w14:paraId="00000146">
            <w:pPr>
              <w:rPr>
                <w:b w:val="1"/>
                <w:sz w:val="18"/>
                <w:szCs w:val="18"/>
              </w:rPr>
            </w:pPr>
            <w:r w:rsidDel="00000000" w:rsidR="00000000" w:rsidRPr="00000000">
              <w:rPr>
                <w:b w:val="1"/>
                <w:sz w:val="18"/>
                <w:szCs w:val="18"/>
                <w:rtl w:val="0"/>
              </w:rPr>
              <w:t xml:space="preserve">Reporter Abbreviation</w:t>
            </w:r>
          </w:p>
        </w:tc>
        <w:tc>
          <w:tcPr/>
          <w:p w:rsidR="00000000" w:rsidDel="00000000" w:rsidP="00000000" w:rsidRDefault="00000000" w:rsidRPr="00000000" w14:paraId="00000147">
            <w:pPr>
              <w:rPr>
                <w:sz w:val="18"/>
                <w:szCs w:val="18"/>
              </w:rPr>
            </w:pPr>
            <w:r w:rsidDel="00000000" w:rsidR="00000000" w:rsidRPr="00000000">
              <w:rPr>
                <w:sz w:val="18"/>
                <w:szCs w:val="18"/>
                <w:rtl w:val="0"/>
              </w:rPr>
              <w:t xml:space="preserve">I.L.R.M.</w:t>
            </w:r>
          </w:p>
        </w:tc>
      </w:tr>
      <w:tr>
        <w:trPr>
          <w:cantSplit w:val="0"/>
          <w:tblHeader w:val="0"/>
        </w:trPr>
        <w:tc>
          <w:tcPr/>
          <w:p w:rsidR="00000000" w:rsidDel="00000000" w:rsidP="00000000" w:rsidRDefault="00000000" w:rsidRPr="00000000" w14:paraId="00000148">
            <w:pPr>
              <w:rPr>
                <w:b w:val="1"/>
                <w:sz w:val="18"/>
                <w:szCs w:val="18"/>
              </w:rPr>
            </w:pPr>
            <w:r w:rsidDel="00000000" w:rsidR="00000000" w:rsidRPr="00000000">
              <w:rPr>
                <w:b w:val="1"/>
                <w:sz w:val="18"/>
                <w:szCs w:val="18"/>
                <w:rtl w:val="0"/>
              </w:rPr>
              <w:t xml:space="preserve">First Page</w:t>
            </w:r>
          </w:p>
        </w:tc>
        <w:tc>
          <w:tcPr/>
          <w:p w:rsidR="00000000" w:rsidDel="00000000" w:rsidP="00000000" w:rsidRDefault="00000000" w:rsidRPr="00000000" w14:paraId="00000149">
            <w:pPr>
              <w:rPr>
                <w:sz w:val="18"/>
                <w:szCs w:val="18"/>
              </w:rPr>
            </w:pPr>
            <w:r w:rsidDel="00000000" w:rsidR="00000000" w:rsidRPr="00000000">
              <w:rPr>
                <w:sz w:val="18"/>
                <w:szCs w:val="18"/>
                <w:rtl w:val="0"/>
              </w:rPr>
              <w:t xml:space="preserve">253</w:t>
            </w:r>
          </w:p>
        </w:tc>
      </w:tr>
    </w:tbl>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(Maguire v. Shannon Regional Fisheries Board, 1994)</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Maguire v. Shannon Regional Fisheries Board (1994)  I.L.R.M. 2, p. 253.</w:t>
      </w:r>
    </w:p>
    <w:p w:rsidR="00000000" w:rsidDel="00000000" w:rsidP="00000000" w:rsidRDefault="00000000" w:rsidRPr="00000000" w14:paraId="0000014D">
      <w:pPr>
        <w:pStyle w:val="Heading1"/>
        <w:rPr>
          <w:sz w:val="18"/>
          <w:szCs w:val="18"/>
        </w:rPr>
      </w:pPr>
      <w:r w:rsidDel="00000000" w:rsidR="00000000" w:rsidRPr="00000000">
        <w:rPr>
          <w:sz w:val="18"/>
          <w:szCs w:val="18"/>
          <w:rtl w:val="0"/>
        </w:rPr>
        <w:t xml:space="preserve">Statute or Act</w:t>
      </w:r>
    </w:p>
    <w:tbl>
      <w:tblPr>
        <w:tblStyle w:val="Table1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7068"/>
        <w:tblGridChange w:id="0">
          <w:tblGrid>
            <w:gridCol w:w="1948"/>
            <w:gridCol w:w="7068"/>
          </w:tblGrid>
        </w:tblGridChange>
      </w:tblGrid>
      <w:tr>
        <w:trPr>
          <w:cantSplit w:val="0"/>
          <w:tblHeader w:val="0"/>
        </w:trPr>
        <w:tc>
          <w:tcPr/>
          <w:p w:rsidR="00000000" w:rsidDel="00000000" w:rsidP="00000000" w:rsidRDefault="00000000" w:rsidRPr="00000000" w14:paraId="0000014E">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14F">
            <w:pPr>
              <w:rPr>
                <w:b w:val="1"/>
                <w:sz w:val="18"/>
                <w:szCs w:val="18"/>
              </w:rPr>
            </w:pPr>
            <w:r w:rsidDel="00000000" w:rsidR="00000000" w:rsidRPr="00000000">
              <w:rPr>
                <w:b w:val="1"/>
                <w:sz w:val="18"/>
                <w:szCs w:val="18"/>
                <w:rtl w:val="0"/>
              </w:rPr>
              <w:t xml:space="preserve">Legal Rule or Regulation</w:t>
            </w:r>
          </w:p>
        </w:tc>
      </w:tr>
      <w:tr>
        <w:trPr>
          <w:cantSplit w:val="0"/>
          <w:tblHeader w:val="0"/>
        </w:trPr>
        <w:tc>
          <w:tcPr/>
          <w:p w:rsidR="00000000" w:rsidDel="00000000" w:rsidP="00000000" w:rsidRDefault="00000000" w:rsidRPr="00000000" w14:paraId="00000150">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151">
            <w:pPr>
              <w:rPr>
                <w:sz w:val="18"/>
                <w:szCs w:val="18"/>
              </w:rPr>
            </w:pPr>
            <w:r w:rsidDel="00000000" w:rsidR="00000000" w:rsidRPr="00000000">
              <w:rPr>
                <w:sz w:val="18"/>
                <w:szCs w:val="18"/>
                <w:rtl w:val="0"/>
              </w:rPr>
              <w:t xml:space="preserve">Sustainable Energy Act</w:t>
            </w:r>
          </w:p>
        </w:tc>
      </w:tr>
      <w:tr>
        <w:trPr>
          <w:cantSplit w:val="0"/>
          <w:tblHeader w:val="0"/>
        </w:trPr>
        <w:tc>
          <w:tcPr/>
          <w:p w:rsidR="00000000" w:rsidDel="00000000" w:rsidP="00000000" w:rsidRDefault="00000000" w:rsidRPr="00000000" w14:paraId="00000152">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153">
            <w:pPr>
              <w:rPr>
                <w:sz w:val="18"/>
                <w:szCs w:val="18"/>
              </w:rPr>
            </w:pPr>
            <w:r w:rsidDel="00000000" w:rsidR="00000000" w:rsidRPr="00000000">
              <w:rPr>
                <w:sz w:val="18"/>
                <w:szCs w:val="18"/>
                <w:rtl w:val="0"/>
              </w:rPr>
              <w:t xml:space="preserve">2002</w:t>
            </w:r>
          </w:p>
        </w:tc>
      </w:tr>
      <w:tr>
        <w:trPr>
          <w:cantSplit w:val="0"/>
          <w:tblHeader w:val="0"/>
        </w:trPr>
        <w:tc>
          <w:tcPr/>
          <w:p w:rsidR="00000000" w:rsidDel="00000000" w:rsidP="00000000" w:rsidRDefault="00000000" w:rsidRPr="00000000" w14:paraId="00000154">
            <w:pPr>
              <w:rPr>
                <w:b w:val="1"/>
                <w:sz w:val="18"/>
                <w:szCs w:val="18"/>
              </w:rPr>
            </w:pPr>
            <w:r w:rsidDel="00000000" w:rsidR="00000000" w:rsidRPr="00000000">
              <w:rPr>
                <w:b w:val="1"/>
                <w:sz w:val="18"/>
                <w:szCs w:val="18"/>
                <w:rtl w:val="0"/>
              </w:rPr>
              <w:t xml:space="preserve">Place Published</w:t>
            </w:r>
          </w:p>
        </w:tc>
        <w:tc>
          <w:tcPr/>
          <w:p w:rsidR="00000000" w:rsidDel="00000000" w:rsidP="00000000" w:rsidRDefault="00000000" w:rsidRPr="00000000" w14:paraId="00000155">
            <w:pPr>
              <w:rPr>
                <w:sz w:val="18"/>
                <w:szCs w:val="18"/>
              </w:rPr>
            </w:pPr>
            <w:r w:rsidDel="00000000" w:rsidR="00000000" w:rsidRPr="00000000">
              <w:rPr>
                <w:sz w:val="18"/>
                <w:szCs w:val="18"/>
                <w:rtl w:val="0"/>
              </w:rPr>
              <w:t xml:space="preserve">Dublin</w:t>
            </w:r>
          </w:p>
        </w:tc>
      </w:tr>
      <w:tr>
        <w:trPr>
          <w:cantSplit w:val="0"/>
          <w:tblHeader w:val="0"/>
        </w:trPr>
        <w:tc>
          <w:tcPr/>
          <w:p w:rsidR="00000000" w:rsidDel="00000000" w:rsidP="00000000" w:rsidRDefault="00000000" w:rsidRPr="00000000" w14:paraId="00000156">
            <w:pPr>
              <w:rPr>
                <w:b w:val="1"/>
                <w:sz w:val="18"/>
                <w:szCs w:val="18"/>
              </w:rPr>
            </w:pPr>
            <w:r w:rsidDel="00000000" w:rsidR="00000000" w:rsidRPr="00000000">
              <w:rPr>
                <w:b w:val="1"/>
                <w:sz w:val="18"/>
                <w:szCs w:val="18"/>
                <w:rtl w:val="0"/>
              </w:rPr>
              <w:t xml:space="preserve">Publisher</w:t>
            </w:r>
          </w:p>
        </w:tc>
        <w:tc>
          <w:tcPr/>
          <w:p w:rsidR="00000000" w:rsidDel="00000000" w:rsidP="00000000" w:rsidRDefault="00000000" w:rsidRPr="00000000" w14:paraId="00000157">
            <w:pPr>
              <w:rPr>
                <w:sz w:val="18"/>
                <w:szCs w:val="18"/>
              </w:rPr>
            </w:pPr>
            <w:r w:rsidDel="00000000" w:rsidR="00000000" w:rsidRPr="00000000">
              <w:rPr>
                <w:sz w:val="18"/>
                <w:szCs w:val="18"/>
                <w:rtl w:val="0"/>
              </w:rPr>
              <w:t xml:space="preserve">Stationery Office</w:t>
            </w:r>
          </w:p>
        </w:tc>
      </w:tr>
      <w:tr>
        <w:trPr>
          <w:cantSplit w:val="0"/>
          <w:tblHeader w:val="0"/>
        </w:trPr>
        <w:tc>
          <w:tcPr/>
          <w:p w:rsidR="00000000" w:rsidDel="00000000" w:rsidP="00000000" w:rsidRDefault="00000000" w:rsidRPr="00000000" w14:paraId="00000158">
            <w:pPr>
              <w:rPr>
                <w:b w:val="1"/>
                <w:sz w:val="18"/>
                <w:szCs w:val="18"/>
              </w:rPr>
            </w:pPr>
            <w:r w:rsidDel="00000000" w:rsidR="00000000" w:rsidRPr="00000000">
              <w:rPr>
                <w:b w:val="1"/>
                <w:sz w:val="18"/>
                <w:szCs w:val="18"/>
                <w:rtl w:val="0"/>
              </w:rPr>
              <w:t xml:space="preserve">Rule Number</w:t>
            </w:r>
          </w:p>
        </w:tc>
        <w:tc>
          <w:tcPr/>
          <w:p w:rsidR="00000000" w:rsidDel="00000000" w:rsidP="00000000" w:rsidRDefault="00000000" w:rsidRPr="00000000" w14:paraId="00000159">
            <w:pPr>
              <w:rPr>
                <w:sz w:val="18"/>
                <w:szCs w:val="18"/>
              </w:rPr>
            </w:pPr>
            <w:r w:rsidDel="00000000" w:rsidR="00000000" w:rsidRPr="00000000">
              <w:rPr>
                <w:sz w:val="18"/>
                <w:szCs w:val="18"/>
                <w:rtl w:val="0"/>
              </w:rPr>
              <w:t xml:space="preserve">No. 28</w:t>
            </w:r>
          </w:p>
        </w:tc>
      </w:tr>
    </w:tbl>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Sustainable Energy Act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2002)</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Sustainable Energy Act, 2002</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(No. 28) Dublin: Stationery Office.</w:t>
      </w:r>
    </w:p>
    <w:p w:rsidR="00000000" w:rsidDel="00000000" w:rsidP="00000000" w:rsidRDefault="00000000" w:rsidRPr="00000000" w14:paraId="0000015D">
      <w:pPr>
        <w:pStyle w:val="Heading1"/>
        <w:rPr>
          <w:sz w:val="18"/>
          <w:szCs w:val="18"/>
        </w:rPr>
      </w:pPr>
      <w:r w:rsidDel="00000000" w:rsidR="00000000" w:rsidRPr="00000000">
        <w:rPr>
          <w:sz w:val="18"/>
          <w:szCs w:val="18"/>
          <w:rtl w:val="0"/>
        </w:rPr>
        <w:t xml:space="preserve">Webpage: Corporate Author</w:t>
      </w:r>
    </w:p>
    <w:tbl>
      <w:tblPr>
        <w:tblStyle w:val="Table1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7"/>
        <w:gridCol w:w="7069"/>
        <w:tblGridChange w:id="0">
          <w:tblGrid>
            <w:gridCol w:w="1947"/>
            <w:gridCol w:w="7069"/>
          </w:tblGrid>
        </w:tblGridChange>
      </w:tblGrid>
      <w:tr>
        <w:trPr>
          <w:cantSplit w:val="0"/>
          <w:tblHeader w:val="0"/>
        </w:trPr>
        <w:tc>
          <w:tcPr/>
          <w:p w:rsidR="00000000" w:rsidDel="00000000" w:rsidP="00000000" w:rsidRDefault="00000000" w:rsidRPr="00000000" w14:paraId="0000015E">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15F">
            <w:pPr>
              <w:rPr>
                <w:b w:val="1"/>
                <w:sz w:val="18"/>
                <w:szCs w:val="18"/>
              </w:rPr>
            </w:pPr>
            <w:r w:rsidDel="00000000" w:rsidR="00000000" w:rsidRPr="00000000">
              <w:rPr>
                <w:b w:val="1"/>
                <w:sz w:val="18"/>
                <w:szCs w:val="18"/>
                <w:rtl w:val="0"/>
              </w:rPr>
              <w:t xml:space="preserve">Web Page</w:t>
            </w:r>
          </w:p>
        </w:tc>
      </w:tr>
      <w:tr>
        <w:trPr>
          <w:cantSplit w:val="0"/>
          <w:tblHeader w:val="0"/>
        </w:trPr>
        <w:tc>
          <w:tcPr/>
          <w:p w:rsidR="00000000" w:rsidDel="00000000" w:rsidP="00000000" w:rsidRDefault="00000000" w:rsidRPr="00000000" w14:paraId="00000160">
            <w:pPr>
              <w:rPr>
                <w:b w:val="1"/>
                <w:sz w:val="18"/>
                <w:szCs w:val="18"/>
              </w:rPr>
            </w:pPr>
            <w:r w:rsidDel="00000000" w:rsidR="00000000" w:rsidRPr="00000000">
              <w:rPr>
                <w:b w:val="1"/>
                <w:sz w:val="18"/>
                <w:szCs w:val="18"/>
                <w:rtl w:val="0"/>
              </w:rPr>
              <w:t xml:space="preserve">Author</w:t>
            </w:r>
          </w:p>
        </w:tc>
        <w:tc>
          <w:tcPr/>
          <w:p w:rsidR="00000000" w:rsidDel="00000000" w:rsidP="00000000" w:rsidRDefault="00000000" w:rsidRPr="00000000" w14:paraId="00000161">
            <w:pPr>
              <w:rPr>
                <w:sz w:val="18"/>
                <w:szCs w:val="18"/>
              </w:rPr>
            </w:pPr>
            <w:r w:rsidDel="00000000" w:rsidR="00000000" w:rsidRPr="00000000">
              <w:rPr>
                <w:sz w:val="18"/>
                <w:szCs w:val="18"/>
                <w:rtl w:val="0"/>
              </w:rPr>
              <w:t xml:space="preserve">Alone</w:t>
            </w:r>
          </w:p>
        </w:tc>
      </w:tr>
      <w:tr>
        <w:trPr>
          <w:cantSplit w:val="0"/>
          <w:tblHeader w:val="0"/>
        </w:trPr>
        <w:tc>
          <w:tcPr/>
          <w:p w:rsidR="00000000" w:rsidDel="00000000" w:rsidP="00000000" w:rsidRDefault="00000000" w:rsidRPr="00000000" w14:paraId="00000162">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163">
            <w:pPr>
              <w:rPr>
                <w:sz w:val="18"/>
                <w:szCs w:val="18"/>
              </w:rPr>
            </w:pPr>
            <w:r w:rsidDel="00000000" w:rsidR="00000000" w:rsidRPr="00000000">
              <w:rPr>
                <w:sz w:val="18"/>
                <w:szCs w:val="18"/>
                <w:rtl w:val="0"/>
              </w:rPr>
              <w:t xml:space="preserve">Alone: supporting, befriending and providing homes for older people in need</w:t>
            </w:r>
          </w:p>
        </w:tc>
      </w:tr>
      <w:tr>
        <w:trPr>
          <w:cantSplit w:val="0"/>
          <w:tblHeader w:val="0"/>
        </w:trPr>
        <w:tc>
          <w:tcPr/>
          <w:p w:rsidR="00000000" w:rsidDel="00000000" w:rsidP="00000000" w:rsidRDefault="00000000" w:rsidRPr="00000000" w14:paraId="00000164">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165">
            <w:pPr>
              <w:rPr>
                <w:sz w:val="18"/>
                <w:szCs w:val="18"/>
              </w:rPr>
            </w:pPr>
            <w:r w:rsidDel="00000000" w:rsidR="00000000" w:rsidRPr="00000000">
              <w:rPr>
                <w:sz w:val="18"/>
                <w:szCs w:val="18"/>
                <w:rtl w:val="0"/>
              </w:rPr>
              <w:t xml:space="preserve">n.d.</w:t>
            </w:r>
          </w:p>
        </w:tc>
      </w:tr>
      <w:tr>
        <w:trPr>
          <w:cantSplit w:val="0"/>
          <w:tblHeader w:val="0"/>
        </w:trPr>
        <w:tc>
          <w:tcPr/>
          <w:p w:rsidR="00000000" w:rsidDel="00000000" w:rsidP="00000000" w:rsidRDefault="00000000" w:rsidRPr="00000000" w14:paraId="00000166">
            <w:pPr>
              <w:rPr>
                <w:b w:val="1"/>
                <w:sz w:val="18"/>
                <w:szCs w:val="18"/>
              </w:rPr>
            </w:pPr>
            <w:r w:rsidDel="00000000" w:rsidR="00000000" w:rsidRPr="00000000">
              <w:rPr>
                <w:b w:val="1"/>
                <w:sz w:val="18"/>
                <w:szCs w:val="18"/>
                <w:rtl w:val="0"/>
              </w:rPr>
              <w:t xml:space="preserve">Access Year</w:t>
            </w:r>
          </w:p>
        </w:tc>
        <w:tc>
          <w:tcPr/>
          <w:p w:rsidR="00000000" w:rsidDel="00000000" w:rsidP="00000000" w:rsidRDefault="00000000" w:rsidRPr="00000000" w14:paraId="00000167">
            <w:pPr>
              <w:rPr>
                <w:sz w:val="18"/>
                <w:szCs w:val="18"/>
              </w:rPr>
            </w:pPr>
            <w:r w:rsidDel="00000000" w:rsidR="00000000" w:rsidRPr="00000000">
              <w:rPr>
                <w:sz w:val="18"/>
                <w:szCs w:val="18"/>
                <w:rtl w:val="0"/>
              </w:rPr>
              <w:t xml:space="preserve">2013</w:t>
            </w:r>
          </w:p>
        </w:tc>
      </w:tr>
      <w:tr>
        <w:trPr>
          <w:cantSplit w:val="0"/>
          <w:tblHeader w:val="0"/>
        </w:trPr>
        <w:tc>
          <w:tcPr/>
          <w:p w:rsidR="00000000" w:rsidDel="00000000" w:rsidP="00000000" w:rsidRDefault="00000000" w:rsidRPr="00000000" w14:paraId="00000168">
            <w:pPr>
              <w:rPr>
                <w:b w:val="1"/>
                <w:sz w:val="18"/>
                <w:szCs w:val="18"/>
              </w:rPr>
            </w:pPr>
            <w:r w:rsidDel="00000000" w:rsidR="00000000" w:rsidRPr="00000000">
              <w:rPr>
                <w:b w:val="1"/>
                <w:sz w:val="18"/>
                <w:szCs w:val="18"/>
                <w:rtl w:val="0"/>
              </w:rPr>
              <w:t xml:space="preserve">Access Date</w:t>
            </w:r>
          </w:p>
        </w:tc>
        <w:tc>
          <w:tcPr/>
          <w:p w:rsidR="00000000" w:rsidDel="00000000" w:rsidP="00000000" w:rsidRDefault="00000000" w:rsidRPr="00000000" w14:paraId="00000169">
            <w:pPr>
              <w:rPr>
                <w:sz w:val="18"/>
                <w:szCs w:val="18"/>
              </w:rPr>
            </w:pPr>
            <w:r w:rsidDel="00000000" w:rsidR="00000000" w:rsidRPr="00000000">
              <w:rPr>
                <w:sz w:val="18"/>
                <w:szCs w:val="18"/>
                <w:rtl w:val="0"/>
              </w:rPr>
              <w:t xml:space="preserve">29 July</w:t>
            </w:r>
          </w:p>
        </w:tc>
      </w:tr>
      <w:tr>
        <w:trPr>
          <w:cantSplit w:val="0"/>
          <w:tblHeader w:val="0"/>
        </w:trPr>
        <w:tc>
          <w:tcPr/>
          <w:p w:rsidR="00000000" w:rsidDel="00000000" w:rsidP="00000000" w:rsidRDefault="00000000" w:rsidRPr="00000000" w14:paraId="0000016A">
            <w:pPr>
              <w:rPr>
                <w:b w:val="1"/>
                <w:sz w:val="18"/>
                <w:szCs w:val="18"/>
              </w:rPr>
            </w:pPr>
            <w:r w:rsidDel="00000000" w:rsidR="00000000" w:rsidRPr="00000000">
              <w:rPr>
                <w:b w:val="1"/>
                <w:sz w:val="18"/>
                <w:szCs w:val="18"/>
                <w:rtl w:val="0"/>
              </w:rPr>
              <w:t xml:space="preserve">URL</w:t>
            </w:r>
          </w:p>
        </w:tc>
        <w:tc>
          <w:tcPr/>
          <w:p w:rsidR="00000000" w:rsidDel="00000000" w:rsidP="00000000" w:rsidRDefault="00000000" w:rsidRPr="00000000" w14:paraId="0000016B">
            <w:pPr>
              <w:rPr>
                <w:sz w:val="18"/>
                <w:szCs w:val="18"/>
              </w:rPr>
            </w:pPr>
            <w:hyperlink r:id="rId8">
              <w:r w:rsidDel="00000000" w:rsidR="00000000" w:rsidRPr="00000000">
                <w:rPr>
                  <w:color w:val="0000ff"/>
                  <w:sz w:val="18"/>
                  <w:szCs w:val="18"/>
                  <w:u w:val="single"/>
                  <w:rtl w:val="0"/>
                </w:rPr>
                <w:t xml:space="preserve">http://www.alone.ie</w:t>
              </w:r>
            </w:hyperlink>
            <w:r w:rsidDel="00000000" w:rsidR="00000000" w:rsidRPr="00000000">
              <w:rPr>
                <w:rtl w:val="0"/>
              </w:rPr>
            </w:r>
          </w:p>
        </w:tc>
      </w:tr>
    </w:tb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(Alone, n.d.)</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Alone (n.d.)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Alone: supporting, befriending and providing homes for older people in need.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Available at: </w:t>
      </w:r>
      <w:hyperlink r:id="rId9">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http://www.alone.ie</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(Accessed:  29 July 2013).</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0">
      <w:pPr>
        <w:pStyle w:val="Heading1"/>
        <w:rPr>
          <w:sz w:val="18"/>
          <w:szCs w:val="18"/>
        </w:rPr>
      </w:pPr>
      <w:r w:rsidDel="00000000" w:rsidR="00000000" w:rsidRPr="00000000">
        <w:rPr>
          <w:sz w:val="18"/>
          <w:szCs w:val="18"/>
          <w:rtl w:val="0"/>
        </w:rPr>
        <w:t xml:space="preserve">Blog</w:t>
      </w:r>
    </w:p>
    <w:tbl>
      <w:tblPr>
        <w:tblStyle w:val="Table1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7"/>
        <w:gridCol w:w="7069"/>
        <w:tblGridChange w:id="0">
          <w:tblGrid>
            <w:gridCol w:w="1947"/>
            <w:gridCol w:w="7069"/>
          </w:tblGrid>
        </w:tblGridChange>
      </w:tblGrid>
      <w:tr>
        <w:trPr>
          <w:cantSplit w:val="0"/>
          <w:tblHeader w:val="0"/>
        </w:trPr>
        <w:tc>
          <w:tcPr/>
          <w:p w:rsidR="00000000" w:rsidDel="00000000" w:rsidP="00000000" w:rsidRDefault="00000000" w:rsidRPr="00000000" w14:paraId="00000171">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172">
            <w:pPr>
              <w:rPr>
                <w:b w:val="1"/>
                <w:sz w:val="18"/>
                <w:szCs w:val="18"/>
              </w:rPr>
            </w:pPr>
            <w:r w:rsidDel="00000000" w:rsidR="00000000" w:rsidRPr="00000000">
              <w:rPr>
                <w:b w:val="1"/>
                <w:sz w:val="18"/>
                <w:szCs w:val="18"/>
                <w:rtl w:val="0"/>
              </w:rPr>
              <w:t xml:space="preserve">Blog</w:t>
            </w:r>
          </w:p>
        </w:tc>
      </w:tr>
      <w:tr>
        <w:trPr>
          <w:cantSplit w:val="0"/>
          <w:tblHeader w:val="0"/>
        </w:trPr>
        <w:tc>
          <w:tcPr/>
          <w:p w:rsidR="00000000" w:rsidDel="00000000" w:rsidP="00000000" w:rsidRDefault="00000000" w:rsidRPr="00000000" w14:paraId="00000173">
            <w:pPr>
              <w:rPr>
                <w:b w:val="1"/>
                <w:sz w:val="18"/>
                <w:szCs w:val="18"/>
              </w:rPr>
            </w:pPr>
            <w:r w:rsidDel="00000000" w:rsidR="00000000" w:rsidRPr="00000000">
              <w:rPr>
                <w:b w:val="1"/>
                <w:sz w:val="18"/>
                <w:szCs w:val="18"/>
                <w:rtl w:val="0"/>
              </w:rPr>
              <w:t xml:space="preserve">Author</w:t>
            </w:r>
          </w:p>
        </w:tc>
        <w:tc>
          <w:tcPr/>
          <w:p w:rsidR="00000000" w:rsidDel="00000000" w:rsidP="00000000" w:rsidRDefault="00000000" w:rsidRPr="00000000" w14:paraId="00000174">
            <w:pPr>
              <w:rPr>
                <w:sz w:val="18"/>
                <w:szCs w:val="18"/>
              </w:rPr>
            </w:pPr>
            <w:r w:rsidDel="00000000" w:rsidR="00000000" w:rsidRPr="00000000">
              <w:rPr>
                <w:sz w:val="18"/>
                <w:szCs w:val="18"/>
                <w:rtl w:val="0"/>
              </w:rPr>
              <w:t xml:space="preserve">Moriarty, C</w:t>
            </w:r>
          </w:p>
        </w:tc>
      </w:tr>
      <w:tr>
        <w:trPr>
          <w:cantSplit w:val="0"/>
          <w:tblHeader w:val="0"/>
        </w:trPr>
        <w:tc>
          <w:tcPr/>
          <w:p w:rsidR="00000000" w:rsidDel="00000000" w:rsidP="00000000" w:rsidRDefault="00000000" w:rsidRPr="00000000" w14:paraId="00000175">
            <w:pPr>
              <w:rPr>
                <w:b w:val="1"/>
                <w:sz w:val="18"/>
                <w:szCs w:val="18"/>
              </w:rPr>
            </w:pPr>
            <w:r w:rsidDel="00000000" w:rsidR="00000000" w:rsidRPr="00000000">
              <w:rPr>
                <w:b w:val="1"/>
                <w:sz w:val="18"/>
                <w:szCs w:val="18"/>
                <w:rtl w:val="0"/>
              </w:rPr>
              <w:t xml:space="preserve">Title of Entry</w:t>
            </w:r>
          </w:p>
        </w:tc>
        <w:tc>
          <w:tcPr/>
          <w:p w:rsidR="00000000" w:rsidDel="00000000" w:rsidP="00000000" w:rsidRDefault="00000000" w:rsidRPr="00000000" w14:paraId="00000176">
            <w:pPr>
              <w:rPr>
                <w:sz w:val="18"/>
                <w:szCs w:val="18"/>
              </w:rPr>
            </w:pPr>
            <w:r w:rsidDel="00000000" w:rsidR="00000000" w:rsidRPr="00000000">
              <w:rPr>
                <w:sz w:val="18"/>
                <w:szCs w:val="18"/>
                <w:rtl w:val="0"/>
              </w:rPr>
              <w:t xml:space="preserve">A 12</w:t>
            </w:r>
            <w:r w:rsidDel="00000000" w:rsidR="00000000" w:rsidRPr="00000000">
              <w:rPr>
                <w:sz w:val="18"/>
                <w:szCs w:val="18"/>
                <w:vertAlign w:val="superscript"/>
                <w:rtl w:val="0"/>
              </w:rPr>
              <w:t xml:space="preserve">th</w:t>
            </w:r>
            <w:r w:rsidDel="00000000" w:rsidR="00000000" w:rsidRPr="00000000">
              <w:rPr>
                <w:sz w:val="18"/>
                <w:szCs w:val="18"/>
                <w:rtl w:val="0"/>
              </w:rPr>
              <w:t xml:space="preserve"> century dog collar from Waterford city</w:t>
            </w:r>
          </w:p>
        </w:tc>
      </w:tr>
      <w:tr>
        <w:trPr>
          <w:cantSplit w:val="0"/>
          <w:tblHeader w:val="0"/>
        </w:trPr>
        <w:tc>
          <w:tcPr/>
          <w:p w:rsidR="00000000" w:rsidDel="00000000" w:rsidP="00000000" w:rsidRDefault="00000000" w:rsidRPr="00000000" w14:paraId="00000177">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178">
            <w:pPr>
              <w:rPr>
                <w:sz w:val="18"/>
                <w:szCs w:val="18"/>
              </w:rPr>
            </w:pPr>
            <w:r w:rsidDel="00000000" w:rsidR="00000000" w:rsidRPr="00000000">
              <w:rPr>
                <w:sz w:val="18"/>
                <w:szCs w:val="18"/>
                <w:rtl w:val="0"/>
              </w:rPr>
              <w:t xml:space="preserve">2014</w:t>
            </w:r>
          </w:p>
        </w:tc>
      </w:tr>
      <w:tr>
        <w:trPr>
          <w:cantSplit w:val="0"/>
          <w:tblHeader w:val="0"/>
        </w:trPr>
        <w:tc>
          <w:tcPr/>
          <w:p w:rsidR="00000000" w:rsidDel="00000000" w:rsidP="00000000" w:rsidRDefault="00000000" w:rsidRPr="00000000" w14:paraId="00000179">
            <w:pPr>
              <w:rPr>
                <w:b w:val="1"/>
                <w:sz w:val="18"/>
                <w:szCs w:val="18"/>
              </w:rPr>
            </w:pPr>
            <w:r w:rsidDel="00000000" w:rsidR="00000000" w:rsidRPr="00000000">
              <w:rPr>
                <w:b w:val="1"/>
                <w:sz w:val="18"/>
                <w:szCs w:val="18"/>
                <w:rtl w:val="0"/>
              </w:rPr>
              <w:t xml:space="preserve">Title of WebLog</w:t>
            </w:r>
          </w:p>
        </w:tc>
        <w:tc>
          <w:tcPr/>
          <w:p w:rsidR="00000000" w:rsidDel="00000000" w:rsidP="00000000" w:rsidRDefault="00000000" w:rsidRPr="00000000" w14:paraId="0000017A">
            <w:pPr>
              <w:rPr>
                <w:sz w:val="18"/>
                <w:szCs w:val="18"/>
              </w:rPr>
            </w:pPr>
            <w:r w:rsidDel="00000000" w:rsidR="00000000" w:rsidRPr="00000000">
              <w:rPr>
                <w:sz w:val="18"/>
                <w:szCs w:val="18"/>
                <w:rtl w:val="0"/>
              </w:rPr>
              <w:t xml:space="preserve">Irisharchaeology.ie</w:t>
            </w:r>
          </w:p>
        </w:tc>
      </w:tr>
      <w:tr>
        <w:trPr>
          <w:cantSplit w:val="0"/>
          <w:tblHeader w:val="0"/>
        </w:trPr>
        <w:tc>
          <w:tcPr/>
          <w:p w:rsidR="00000000" w:rsidDel="00000000" w:rsidP="00000000" w:rsidRDefault="00000000" w:rsidRPr="00000000" w14:paraId="0000017B">
            <w:pPr>
              <w:rPr>
                <w:b w:val="1"/>
                <w:sz w:val="18"/>
                <w:szCs w:val="18"/>
              </w:rPr>
            </w:pPr>
            <w:r w:rsidDel="00000000" w:rsidR="00000000" w:rsidRPr="00000000">
              <w:rPr>
                <w:b w:val="1"/>
                <w:sz w:val="18"/>
                <w:szCs w:val="18"/>
                <w:rtl w:val="0"/>
              </w:rPr>
              <w:t xml:space="preserve">Access Year</w:t>
            </w:r>
          </w:p>
        </w:tc>
        <w:tc>
          <w:tcPr/>
          <w:p w:rsidR="00000000" w:rsidDel="00000000" w:rsidP="00000000" w:rsidRDefault="00000000" w:rsidRPr="00000000" w14:paraId="0000017C">
            <w:pPr>
              <w:rPr>
                <w:sz w:val="18"/>
                <w:szCs w:val="18"/>
              </w:rPr>
            </w:pPr>
            <w:r w:rsidDel="00000000" w:rsidR="00000000" w:rsidRPr="00000000">
              <w:rPr>
                <w:sz w:val="18"/>
                <w:szCs w:val="18"/>
                <w:rtl w:val="0"/>
              </w:rPr>
              <w:t xml:space="preserve">2018</w:t>
            </w:r>
          </w:p>
        </w:tc>
      </w:tr>
      <w:tr>
        <w:trPr>
          <w:cantSplit w:val="0"/>
          <w:tblHeader w:val="0"/>
        </w:trPr>
        <w:tc>
          <w:tcPr/>
          <w:p w:rsidR="00000000" w:rsidDel="00000000" w:rsidP="00000000" w:rsidRDefault="00000000" w:rsidRPr="00000000" w14:paraId="0000017D">
            <w:pPr>
              <w:rPr>
                <w:b w:val="1"/>
                <w:sz w:val="18"/>
                <w:szCs w:val="18"/>
              </w:rPr>
            </w:pPr>
            <w:r w:rsidDel="00000000" w:rsidR="00000000" w:rsidRPr="00000000">
              <w:rPr>
                <w:b w:val="1"/>
                <w:sz w:val="18"/>
                <w:szCs w:val="18"/>
                <w:rtl w:val="0"/>
              </w:rPr>
              <w:t xml:space="preserve">Date</w:t>
            </w:r>
          </w:p>
        </w:tc>
        <w:tc>
          <w:tcPr/>
          <w:p w:rsidR="00000000" w:rsidDel="00000000" w:rsidP="00000000" w:rsidRDefault="00000000" w:rsidRPr="00000000" w14:paraId="0000017E">
            <w:pPr>
              <w:rPr>
                <w:sz w:val="18"/>
                <w:szCs w:val="18"/>
              </w:rPr>
            </w:pPr>
            <w:r w:rsidDel="00000000" w:rsidR="00000000" w:rsidRPr="00000000">
              <w:rPr>
                <w:sz w:val="18"/>
                <w:szCs w:val="18"/>
                <w:rtl w:val="0"/>
              </w:rPr>
              <w:t xml:space="preserve">23 August</w:t>
            </w:r>
          </w:p>
        </w:tc>
      </w:tr>
      <w:tr>
        <w:trPr>
          <w:cantSplit w:val="0"/>
          <w:tblHeader w:val="0"/>
        </w:trPr>
        <w:tc>
          <w:tcPr/>
          <w:p w:rsidR="00000000" w:rsidDel="00000000" w:rsidP="00000000" w:rsidRDefault="00000000" w:rsidRPr="00000000" w14:paraId="0000017F">
            <w:pPr>
              <w:rPr>
                <w:b w:val="1"/>
                <w:sz w:val="18"/>
                <w:szCs w:val="18"/>
              </w:rPr>
            </w:pPr>
            <w:r w:rsidDel="00000000" w:rsidR="00000000" w:rsidRPr="00000000">
              <w:rPr>
                <w:b w:val="1"/>
                <w:sz w:val="18"/>
                <w:szCs w:val="18"/>
                <w:rtl w:val="0"/>
              </w:rPr>
              <w:t xml:space="preserve">Last Update Date</w:t>
            </w:r>
          </w:p>
        </w:tc>
        <w:tc>
          <w:tcPr/>
          <w:p w:rsidR="00000000" w:rsidDel="00000000" w:rsidP="00000000" w:rsidRDefault="00000000" w:rsidRPr="00000000" w14:paraId="00000180">
            <w:pPr>
              <w:rPr>
                <w:sz w:val="18"/>
                <w:szCs w:val="18"/>
              </w:rPr>
            </w:pPr>
            <w:r w:rsidDel="00000000" w:rsidR="00000000" w:rsidRPr="00000000">
              <w:rPr>
                <w:sz w:val="18"/>
                <w:szCs w:val="18"/>
                <w:rtl w:val="0"/>
              </w:rPr>
              <w:t xml:space="preserve">12 November</w:t>
            </w:r>
          </w:p>
        </w:tc>
      </w:tr>
      <w:tr>
        <w:trPr>
          <w:cantSplit w:val="0"/>
          <w:tblHeader w:val="0"/>
        </w:trPr>
        <w:tc>
          <w:tcPr/>
          <w:p w:rsidR="00000000" w:rsidDel="00000000" w:rsidP="00000000" w:rsidRDefault="00000000" w:rsidRPr="00000000" w14:paraId="00000181">
            <w:pPr>
              <w:rPr>
                <w:b w:val="1"/>
                <w:sz w:val="18"/>
                <w:szCs w:val="18"/>
              </w:rPr>
            </w:pPr>
            <w:r w:rsidDel="00000000" w:rsidR="00000000" w:rsidRPr="00000000">
              <w:rPr>
                <w:b w:val="1"/>
                <w:sz w:val="18"/>
                <w:szCs w:val="18"/>
                <w:rtl w:val="0"/>
              </w:rPr>
              <w:t xml:space="preserve">URL</w:t>
            </w:r>
          </w:p>
        </w:tc>
        <w:tc>
          <w:tcPr/>
          <w:p w:rsidR="00000000" w:rsidDel="00000000" w:rsidP="00000000" w:rsidRDefault="00000000" w:rsidRPr="00000000" w14:paraId="00000182">
            <w:pPr>
              <w:rPr>
                <w:sz w:val="18"/>
                <w:szCs w:val="18"/>
              </w:rPr>
            </w:pPr>
            <w:r w:rsidDel="00000000" w:rsidR="00000000" w:rsidRPr="00000000">
              <w:rPr>
                <w:sz w:val="18"/>
                <w:szCs w:val="18"/>
                <w:rtl w:val="0"/>
              </w:rPr>
              <w:t xml:space="preserve">www.irisharchaeology.ie</w:t>
            </w:r>
          </w:p>
        </w:tc>
      </w:tr>
      <w:tr>
        <w:trPr>
          <w:cantSplit w:val="0"/>
          <w:tblHeader w:val="0"/>
        </w:trPr>
        <w:tc>
          <w:tcPr/>
          <w:p w:rsidR="00000000" w:rsidDel="00000000" w:rsidP="00000000" w:rsidRDefault="00000000" w:rsidRPr="00000000" w14:paraId="00000183">
            <w:pPr>
              <w:rPr>
                <w:b w:val="1"/>
                <w:sz w:val="18"/>
                <w:szCs w:val="18"/>
              </w:rPr>
            </w:pPr>
            <w:r w:rsidDel="00000000" w:rsidR="00000000" w:rsidRPr="00000000">
              <w:rPr>
                <w:b w:val="1"/>
                <w:sz w:val="18"/>
                <w:szCs w:val="18"/>
                <w:rtl w:val="0"/>
              </w:rPr>
              <w:t xml:space="preserve">Access Date</w:t>
            </w:r>
          </w:p>
        </w:tc>
        <w:tc>
          <w:tcPr/>
          <w:p w:rsidR="00000000" w:rsidDel="00000000" w:rsidP="00000000" w:rsidRDefault="00000000" w:rsidRPr="00000000" w14:paraId="00000184">
            <w:pPr>
              <w:rPr>
                <w:sz w:val="18"/>
                <w:szCs w:val="18"/>
              </w:rPr>
            </w:pPr>
            <w:r w:rsidDel="00000000" w:rsidR="00000000" w:rsidRPr="00000000">
              <w:rPr>
                <w:sz w:val="18"/>
                <w:szCs w:val="18"/>
                <w:rtl w:val="0"/>
              </w:rPr>
              <w:t xml:space="preserve">23 August</w:t>
            </w:r>
          </w:p>
        </w:tc>
      </w:tr>
    </w:tbl>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(Moriarty, 2014)</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Moriarty, C. (2014) 'A 12th century dog collar from Waterford city'.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Irisharchaeology.ie,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 August. Available at: </w:t>
      </w:r>
      <w:hyperlink r:id="rId10">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www.irisharchaeology.ie</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(Accessed:  12 November 2018).</w:t>
      </w:r>
    </w:p>
    <w:p w:rsidR="00000000" w:rsidDel="00000000" w:rsidP="00000000" w:rsidRDefault="00000000" w:rsidRPr="00000000" w14:paraId="00000188">
      <w:pPr>
        <w:pStyle w:val="Heading1"/>
        <w:rPr>
          <w:sz w:val="18"/>
          <w:szCs w:val="18"/>
        </w:rPr>
      </w:pPr>
      <w:r w:rsidDel="00000000" w:rsidR="00000000" w:rsidRPr="00000000">
        <w:rPr>
          <w:sz w:val="18"/>
          <w:szCs w:val="18"/>
          <w:rtl w:val="0"/>
        </w:rPr>
        <w:t xml:space="preserve">Film on DVD/Video</w:t>
      </w:r>
    </w:p>
    <w:tbl>
      <w:tblPr>
        <w:tblStyle w:val="Table2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7068"/>
        <w:tblGridChange w:id="0">
          <w:tblGrid>
            <w:gridCol w:w="1948"/>
            <w:gridCol w:w="7068"/>
          </w:tblGrid>
        </w:tblGridChange>
      </w:tblGrid>
      <w:tr>
        <w:trPr>
          <w:cantSplit w:val="0"/>
          <w:tblHeader w:val="0"/>
        </w:trPr>
        <w:tc>
          <w:tcPr/>
          <w:p w:rsidR="00000000" w:rsidDel="00000000" w:rsidP="00000000" w:rsidRDefault="00000000" w:rsidRPr="00000000" w14:paraId="00000189">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18A">
            <w:pPr>
              <w:rPr>
                <w:b w:val="1"/>
                <w:sz w:val="18"/>
                <w:szCs w:val="18"/>
              </w:rPr>
            </w:pPr>
            <w:r w:rsidDel="00000000" w:rsidR="00000000" w:rsidRPr="00000000">
              <w:rPr>
                <w:b w:val="1"/>
                <w:sz w:val="18"/>
                <w:szCs w:val="18"/>
                <w:rtl w:val="0"/>
              </w:rPr>
              <w:t xml:space="preserve">Film or Broadcast</w:t>
            </w:r>
          </w:p>
        </w:tc>
      </w:tr>
      <w:tr>
        <w:trPr>
          <w:cantSplit w:val="0"/>
          <w:tblHeader w:val="0"/>
        </w:trPr>
        <w:tc>
          <w:tcPr/>
          <w:p w:rsidR="00000000" w:rsidDel="00000000" w:rsidP="00000000" w:rsidRDefault="00000000" w:rsidRPr="00000000" w14:paraId="0000018B">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18C">
            <w:pPr>
              <w:rPr>
                <w:sz w:val="18"/>
                <w:szCs w:val="18"/>
              </w:rPr>
            </w:pPr>
            <w:r w:rsidDel="00000000" w:rsidR="00000000" w:rsidRPr="00000000">
              <w:rPr>
                <w:sz w:val="18"/>
                <w:szCs w:val="18"/>
                <w:rtl w:val="0"/>
              </w:rPr>
              <w:t xml:space="preserve">Arthur Millar’s Death of a Salesman</w:t>
            </w:r>
          </w:p>
        </w:tc>
      </w:tr>
      <w:tr>
        <w:trPr>
          <w:cantSplit w:val="0"/>
          <w:tblHeader w:val="0"/>
        </w:trPr>
        <w:tc>
          <w:tcPr/>
          <w:p w:rsidR="00000000" w:rsidDel="00000000" w:rsidP="00000000" w:rsidRDefault="00000000" w:rsidRPr="00000000" w14:paraId="0000018D">
            <w:pPr>
              <w:rPr>
                <w:b w:val="1"/>
                <w:sz w:val="18"/>
                <w:szCs w:val="18"/>
              </w:rPr>
            </w:pPr>
            <w:r w:rsidDel="00000000" w:rsidR="00000000" w:rsidRPr="00000000">
              <w:rPr>
                <w:b w:val="1"/>
                <w:sz w:val="18"/>
                <w:szCs w:val="18"/>
                <w:rtl w:val="0"/>
              </w:rPr>
              <w:t xml:space="preserve">Year Released</w:t>
            </w:r>
          </w:p>
        </w:tc>
        <w:tc>
          <w:tcPr/>
          <w:p w:rsidR="00000000" w:rsidDel="00000000" w:rsidP="00000000" w:rsidRDefault="00000000" w:rsidRPr="00000000" w14:paraId="0000018E">
            <w:pPr>
              <w:rPr>
                <w:sz w:val="18"/>
                <w:szCs w:val="18"/>
              </w:rPr>
            </w:pPr>
            <w:r w:rsidDel="00000000" w:rsidR="00000000" w:rsidRPr="00000000">
              <w:rPr>
                <w:sz w:val="18"/>
                <w:szCs w:val="18"/>
                <w:rtl w:val="0"/>
              </w:rPr>
              <w:t xml:space="preserve">1985</w:t>
            </w:r>
          </w:p>
        </w:tc>
      </w:tr>
      <w:tr>
        <w:trPr>
          <w:cantSplit w:val="0"/>
          <w:tblHeader w:val="0"/>
        </w:trPr>
        <w:tc>
          <w:tcPr/>
          <w:p w:rsidR="00000000" w:rsidDel="00000000" w:rsidP="00000000" w:rsidRDefault="00000000" w:rsidRPr="00000000" w14:paraId="0000018F">
            <w:pPr>
              <w:rPr>
                <w:b w:val="1"/>
                <w:sz w:val="18"/>
                <w:szCs w:val="18"/>
              </w:rPr>
            </w:pPr>
            <w:r w:rsidDel="00000000" w:rsidR="00000000" w:rsidRPr="00000000">
              <w:rPr>
                <w:b w:val="1"/>
                <w:sz w:val="18"/>
                <w:szCs w:val="18"/>
                <w:rtl w:val="0"/>
              </w:rPr>
              <w:t xml:space="preserve">Place Published</w:t>
            </w:r>
          </w:p>
        </w:tc>
        <w:tc>
          <w:tcPr/>
          <w:p w:rsidR="00000000" w:rsidDel="00000000" w:rsidP="00000000" w:rsidRDefault="00000000" w:rsidRPr="00000000" w14:paraId="00000190">
            <w:pPr>
              <w:rPr>
                <w:sz w:val="18"/>
                <w:szCs w:val="18"/>
              </w:rPr>
            </w:pPr>
            <w:r w:rsidDel="00000000" w:rsidR="00000000" w:rsidRPr="00000000">
              <w:rPr>
                <w:sz w:val="18"/>
                <w:szCs w:val="18"/>
                <w:rtl w:val="0"/>
              </w:rPr>
              <w:t xml:space="preserve">U.S.A.</w:t>
            </w:r>
          </w:p>
        </w:tc>
      </w:tr>
      <w:tr>
        <w:trPr>
          <w:cantSplit w:val="0"/>
          <w:tblHeader w:val="0"/>
        </w:trPr>
        <w:tc>
          <w:tcPr/>
          <w:p w:rsidR="00000000" w:rsidDel="00000000" w:rsidP="00000000" w:rsidRDefault="00000000" w:rsidRPr="00000000" w14:paraId="00000191">
            <w:pPr>
              <w:rPr>
                <w:b w:val="1"/>
                <w:sz w:val="18"/>
                <w:szCs w:val="18"/>
              </w:rPr>
            </w:pPr>
            <w:r w:rsidDel="00000000" w:rsidR="00000000" w:rsidRPr="00000000">
              <w:rPr>
                <w:b w:val="1"/>
                <w:sz w:val="18"/>
                <w:szCs w:val="18"/>
                <w:rtl w:val="0"/>
              </w:rPr>
              <w:t xml:space="preserve">Distributor</w:t>
            </w:r>
          </w:p>
        </w:tc>
        <w:tc>
          <w:tcPr/>
          <w:p w:rsidR="00000000" w:rsidDel="00000000" w:rsidP="00000000" w:rsidRDefault="00000000" w:rsidRPr="00000000" w14:paraId="00000192">
            <w:pPr>
              <w:rPr>
                <w:sz w:val="18"/>
                <w:szCs w:val="18"/>
              </w:rPr>
            </w:pPr>
            <w:r w:rsidDel="00000000" w:rsidR="00000000" w:rsidRPr="00000000">
              <w:rPr>
                <w:sz w:val="18"/>
                <w:szCs w:val="18"/>
                <w:rtl w:val="0"/>
              </w:rPr>
              <w:t xml:space="preserve">H.M. Television Company</w:t>
            </w:r>
          </w:p>
        </w:tc>
      </w:tr>
      <w:tr>
        <w:trPr>
          <w:cantSplit w:val="0"/>
          <w:tblHeader w:val="0"/>
        </w:trPr>
        <w:tc>
          <w:tcPr/>
          <w:p w:rsidR="00000000" w:rsidDel="00000000" w:rsidP="00000000" w:rsidRDefault="00000000" w:rsidRPr="00000000" w14:paraId="00000193">
            <w:pPr>
              <w:rPr>
                <w:b w:val="1"/>
                <w:sz w:val="18"/>
                <w:szCs w:val="18"/>
              </w:rPr>
            </w:pPr>
            <w:r w:rsidDel="00000000" w:rsidR="00000000" w:rsidRPr="00000000">
              <w:rPr>
                <w:b w:val="1"/>
                <w:sz w:val="18"/>
                <w:szCs w:val="18"/>
                <w:rtl w:val="0"/>
              </w:rPr>
              <w:t xml:space="preserve">Producer</w:t>
            </w:r>
          </w:p>
        </w:tc>
        <w:tc>
          <w:tcPr/>
          <w:p w:rsidR="00000000" w:rsidDel="00000000" w:rsidP="00000000" w:rsidRDefault="00000000" w:rsidRPr="00000000" w14:paraId="00000194">
            <w:pPr>
              <w:rPr>
                <w:sz w:val="18"/>
                <w:szCs w:val="18"/>
              </w:rPr>
            </w:pPr>
            <w:r w:rsidDel="00000000" w:rsidR="00000000" w:rsidRPr="00000000">
              <w:rPr>
                <w:sz w:val="18"/>
                <w:szCs w:val="18"/>
                <w:rtl w:val="0"/>
              </w:rPr>
              <w:t xml:space="preserve">Schondorff, V.</w:t>
            </w:r>
          </w:p>
        </w:tc>
      </w:tr>
      <w:tr>
        <w:trPr>
          <w:cantSplit w:val="0"/>
          <w:tblHeader w:val="0"/>
        </w:trPr>
        <w:tc>
          <w:tcPr/>
          <w:p w:rsidR="00000000" w:rsidDel="00000000" w:rsidP="00000000" w:rsidRDefault="00000000" w:rsidRPr="00000000" w14:paraId="00000195">
            <w:pPr>
              <w:rPr>
                <w:b w:val="1"/>
                <w:sz w:val="18"/>
                <w:szCs w:val="18"/>
              </w:rPr>
            </w:pPr>
            <w:r w:rsidDel="00000000" w:rsidR="00000000" w:rsidRPr="00000000">
              <w:rPr>
                <w:b w:val="1"/>
                <w:sz w:val="18"/>
                <w:szCs w:val="18"/>
                <w:rtl w:val="0"/>
              </w:rPr>
              <w:t xml:space="preserve">Medium</w:t>
            </w:r>
          </w:p>
        </w:tc>
        <w:tc>
          <w:tcPr/>
          <w:p w:rsidR="00000000" w:rsidDel="00000000" w:rsidP="00000000" w:rsidRDefault="00000000" w:rsidRPr="00000000" w14:paraId="00000196">
            <w:pPr>
              <w:rPr>
                <w:sz w:val="18"/>
                <w:szCs w:val="18"/>
              </w:rPr>
            </w:pPr>
            <w:r w:rsidDel="00000000" w:rsidR="00000000" w:rsidRPr="00000000">
              <w:rPr>
                <w:sz w:val="18"/>
                <w:szCs w:val="18"/>
                <w:rtl w:val="0"/>
              </w:rPr>
              <w:t xml:space="preserve">DVD</w:t>
            </w:r>
          </w:p>
        </w:tc>
      </w:tr>
    </w:tbl>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Arthur Millar's Death of a Salesman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1985)</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Arthur Millar's Death of a Salesman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(1985) Directed by Schondorff, V.</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[DVD].  U.S.A.: H.M. Television Company.</w:t>
      </w:r>
    </w:p>
    <w:p w:rsidR="00000000" w:rsidDel="00000000" w:rsidP="00000000" w:rsidRDefault="00000000" w:rsidRPr="00000000" w14:paraId="0000019A">
      <w:pPr>
        <w:pStyle w:val="Heading1"/>
        <w:rPr>
          <w:sz w:val="18"/>
          <w:szCs w:val="18"/>
        </w:rPr>
      </w:pPr>
      <w:r w:rsidDel="00000000" w:rsidR="00000000" w:rsidRPr="00000000">
        <w:rPr>
          <w:sz w:val="18"/>
          <w:szCs w:val="18"/>
          <w:rtl w:val="0"/>
        </w:rPr>
        <w:t xml:space="preserve">Image, Photo, Illustration Print</w:t>
      </w:r>
    </w:p>
    <w:tbl>
      <w:tblPr>
        <w:tblStyle w:val="Table2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7068"/>
        <w:tblGridChange w:id="0">
          <w:tblGrid>
            <w:gridCol w:w="1948"/>
            <w:gridCol w:w="7068"/>
          </w:tblGrid>
        </w:tblGridChange>
      </w:tblGrid>
      <w:tr>
        <w:trPr>
          <w:cantSplit w:val="0"/>
          <w:tblHeader w:val="0"/>
        </w:trPr>
        <w:tc>
          <w:tcPr/>
          <w:p w:rsidR="00000000" w:rsidDel="00000000" w:rsidP="00000000" w:rsidRDefault="00000000" w:rsidRPr="00000000" w14:paraId="0000019B">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19C">
            <w:pPr>
              <w:rPr>
                <w:b w:val="1"/>
                <w:sz w:val="18"/>
                <w:szCs w:val="18"/>
              </w:rPr>
            </w:pPr>
            <w:r w:rsidDel="00000000" w:rsidR="00000000" w:rsidRPr="00000000">
              <w:rPr>
                <w:b w:val="1"/>
                <w:sz w:val="18"/>
                <w:szCs w:val="18"/>
                <w:rtl w:val="0"/>
              </w:rPr>
              <w:t xml:space="preserve">Journal article</w:t>
            </w:r>
          </w:p>
        </w:tc>
      </w:tr>
      <w:tr>
        <w:trPr>
          <w:cantSplit w:val="0"/>
          <w:tblHeader w:val="0"/>
        </w:trPr>
        <w:tc>
          <w:tcPr/>
          <w:p w:rsidR="00000000" w:rsidDel="00000000" w:rsidP="00000000" w:rsidRDefault="00000000" w:rsidRPr="00000000" w14:paraId="0000019D">
            <w:pPr>
              <w:rPr>
                <w:b w:val="1"/>
                <w:sz w:val="18"/>
                <w:szCs w:val="18"/>
              </w:rPr>
            </w:pPr>
            <w:r w:rsidDel="00000000" w:rsidR="00000000" w:rsidRPr="00000000">
              <w:rPr>
                <w:b w:val="1"/>
                <w:sz w:val="18"/>
                <w:szCs w:val="18"/>
                <w:rtl w:val="0"/>
              </w:rPr>
              <w:t xml:space="preserve">Author</w:t>
            </w:r>
          </w:p>
        </w:tc>
        <w:tc>
          <w:tcPr/>
          <w:p w:rsidR="00000000" w:rsidDel="00000000" w:rsidP="00000000" w:rsidRDefault="00000000" w:rsidRPr="00000000" w14:paraId="0000019E">
            <w:pPr>
              <w:rPr>
                <w:sz w:val="18"/>
                <w:szCs w:val="18"/>
              </w:rPr>
            </w:pPr>
            <w:r w:rsidDel="00000000" w:rsidR="00000000" w:rsidRPr="00000000">
              <w:rPr>
                <w:sz w:val="18"/>
                <w:szCs w:val="18"/>
                <w:rtl w:val="0"/>
              </w:rPr>
              <w:t xml:space="preserve">Brogan, C.</w:t>
            </w:r>
          </w:p>
        </w:tc>
      </w:tr>
      <w:tr>
        <w:trPr>
          <w:cantSplit w:val="0"/>
          <w:tblHeader w:val="0"/>
        </w:trPr>
        <w:tc>
          <w:tcPr/>
          <w:p w:rsidR="00000000" w:rsidDel="00000000" w:rsidP="00000000" w:rsidRDefault="00000000" w:rsidRPr="00000000" w14:paraId="0000019F">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1A0">
            <w:pPr>
              <w:rPr>
                <w:sz w:val="18"/>
                <w:szCs w:val="18"/>
              </w:rPr>
            </w:pPr>
            <w:r w:rsidDel="00000000" w:rsidR="00000000" w:rsidRPr="00000000">
              <w:rPr>
                <w:sz w:val="18"/>
                <w:szCs w:val="18"/>
                <w:rtl w:val="0"/>
              </w:rPr>
              <w:t xml:space="preserve">Multivallate hillfort, Rathgall, Co. Wicklow</w:t>
            </w:r>
          </w:p>
        </w:tc>
      </w:tr>
      <w:tr>
        <w:trPr>
          <w:cantSplit w:val="0"/>
          <w:tblHeader w:val="0"/>
        </w:trPr>
        <w:tc>
          <w:tcPr/>
          <w:p w:rsidR="00000000" w:rsidDel="00000000" w:rsidP="00000000" w:rsidRDefault="00000000" w:rsidRPr="00000000" w14:paraId="000001A1">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1A2">
            <w:pPr>
              <w:rPr>
                <w:sz w:val="18"/>
                <w:szCs w:val="18"/>
              </w:rPr>
            </w:pPr>
            <w:r w:rsidDel="00000000" w:rsidR="00000000" w:rsidRPr="00000000">
              <w:rPr>
                <w:sz w:val="18"/>
                <w:szCs w:val="18"/>
                <w:rtl w:val="0"/>
              </w:rPr>
              <w:t xml:space="preserve">2013</w:t>
            </w:r>
          </w:p>
        </w:tc>
      </w:tr>
      <w:tr>
        <w:trPr>
          <w:cantSplit w:val="0"/>
          <w:tblHeader w:val="0"/>
        </w:trPr>
        <w:tc>
          <w:tcPr/>
          <w:p w:rsidR="00000000" w:rsidDel="00000000" w:rsidP="00000000" w:rsidRDefault="00000000" w:rsidRPr="00000000" w14:paraId="000001A3">
            <w:pPr>
              <w:rPr>
                <w:b w:val="1"/>
                <w:sz w:val="18"/>
                <w:szCs w:val="18"/>
              </w:rPr>
            </w:pPr>
            <w:r w:rsidDel="00000000" w:rsidR="00000000" w:rsidRPr="00000000">
              <w:rPr>
                <w:b w:val="1"/>
                <w:sz w:val="18"/>
                <w:szCs w:val="18"/>
                <w:rtl w:val="0"/>
              </w:rPr>
              <w:t xml:space="preserve">Journal</w:t>
            </w:r>
          </w:p>
        </w:tc>
        <w:tc>
          <w:tcPr/>
          <w:p w:rsidR="00000000" w:rsidDel="00000000" w:rsidP="00000000" w:rsidRDefault="00000000" w:rsidRPr="00000000" w14:paraId="000001A4">
            <w:pPr>
              <w:rPr>
                <w:sz w:val="18"/>
                <w:szCs w:val="18"/>
              </w:rPr>
            </w:pPr>
            <w:r w:rsidDel="00000000" w:rsidR="00000000" w:rsidRPr="00000000">
              <w:rPr>
                <w:sz w:val="18"/>
                <w:szCs w:val="18"/>
                <w:rtl w:val="0"/>
              </w:rPr>
              <w:t xml:space="preserve">Archaeology Ireland</w:t>
            </w:r>
          </w:p>
        </w:tc>
      </w:tr>
      <w:tr>
        <w:trPr>
          <w:cantSplit w:val="0"/>
          <w:tblHeader w:val="0"/>
        </w:trPr>
        <w:tc>
          <w:tcPr/>
          <w:p w:rsidR="00000000" w:rsidDel="00000000" w:rsidP="00000000" w:rsidRDefault="00000000" w:rsidRPr="00000000" w14:paraId="000001A5">
            <w:pPr>
              <w:rPr>
                <w:b w:val="1"/>
                <w:sz w:val="18"/>
                <w:szCs w:val="18"/>
              </w:rPr>
            </w:pPr>
            <w:r w:rsidDel="00000000" w:rsidR="00000000" w:rsidRPr="00000000">
              <w:rPr>
                <w:b w:val="1"/>
                <w:sz w:val="18"/>
                <w:szCs w:val="18"/>
                <w:rtl w:val="0"/>
              </w:rPr>
              <w:t xml:space="preserve">Place Published</w:t>
            </w:r>
          </w:p>
        </w:tc>
        <w:tc>
          <w:tcPr/>
          <w:p w:rsidR="00000000" w:rsidDel="00000000" w:rsidP="00000000" w:rsidRDefault="00000000" w:rsidRPr="00000000" w14:paraId="000001A6">
            <w:pPr>
              <w:rPr>
                <w:sz w:val="18"/>
                <w:szCs w:val="18"/>
              </w:rPr>
            </w:pPr>
            <w:r w:rsidDel="00000000" w:rsidR="00000000" w:rsidRPr="00000000">
              <w:rPr>
                <w:sz w:val="18"/>
                <w:szCs w:val="18"/>
                <w:rtl w:val="0"/>
              </w:rPr>
              <w:t xml:space="preserve">Dublin</w:t>
            </w:r>
          </w:p>
        </w:tc>
      </w:tr>
      <w:tr>
        <w:trPr>
          <w:cantSplit w:val="0"/>
          <w:tblHeader w:val="0"/>
        </w:trPr>
        <w:tc>
          <w:tcPr/>
          <w:p w:rsidR="00000000" w:rsidDel="00000000" w:rsidP="00000000" w:rsidRDefault="00000000" w:rsidRPr="00000000" w14:paraId="000001A7">
            <w:pPr>
              <w:rPr>
                <w:b w:val="1"/>
                <w:sz w:val="18"/>
                <w:szCs w:val="18"/>
              </w:rPr>
            </w:pPr>
            <w:r w:rsidDel="00000000" w:rsidR="00000000" w:rsidRPr="00000000">
              <w:rPr>
                <w:b w:val="1"/>
                <w:sz w:val="18"/>
                <w:szCs w:val="18"/>
                <w:rtl w:val="0"/>
              </w:rPr>
              <w:t xml:space="preserve">Publisher</w:t>
            </w:r>
          </w:p>
        </w:tc>
        <w:tc>
          <w:tcPr/>
          <w:p w:rsidR="00000000" w:rsidDel="00000000" w:rsidP="00000000" w:rsidRDefault="00000000" w:rsidRPr="00000000" w14:paraId="000001A8">
            <w:pPr>
              <w:rPr>
                <w:sz w:val="18"/>
                <w:szCs w:val="18"/>
              </w:rPr>
            </w:pPr>
            <w:r w:rsidDel="00000000" w:rsidR="00000000" w:rsidRPr="00000000">
              <w:rPr>
                <w:sz w:val="18"/>
                <w:szCs w:val="18"/>
                <w:rtl w:val="0"/>
              </w:rPr>
              <w:t xml:space="preserve">Archaeology Ireland</w:t>
            </w:r>
          </w:p>
        </w:tc>
      </w:tr>
      <w:tr>
        <w:trPr>
          <w:cantSplit w:val="0"/>
          <w:tblHeader w:val="0"/>
        </w:trPr>
        <w:tc>
          <w:tcPr/>
          <w:p w:rsidR="00000000" w:rsidDel="00000000" w:rsidP="00000000" w:rsidRDefault="00000000" w:rsidRPr="00000000" w14:paraId="000001A9">
            <w:pPr>
              <w:rPr>
                <w:b w:val="1"/>
                <w:sz w:val="18"/>
                <w:szCs w:val="18"/>
              </w:rPr>
            </w:pPr>
            <w:r w:rsidDel="00000000" w:rsidR="00000000" w:rsidRPr="00000000">
              <w:rPr>
                <w:b w:val="1"/>
                <w:sz w:val="18"/>
                <w:szCs w:val="18"/>
                <w:rtl w:val="0"/>
              </w:rPr>
              <w:t xml:space="preserve">Volume</w:t>
            </w:r>
          </w:p>
        </w:tc>
        <w:tc>
          <w:tcPr/>
          <w:p w:rsidR="00000000" w:rsidDel="00000000" w:rsidP="00000000" w:rsidRDefault="00000000" w:rsidRPr="00000000" w14:paraId="000001AA">
            <w:pPr>
              <w:rPr>
                <w:sz w:val="18"/>
                <w:szCs w:val="18"/>
              </w:rPr>
            </w:pPr>
            <w:r w:rsidDel="00000000" w:rsidR="00000000" w:rsidRPr="00000000">
              <w:rPr>
                <w:sz w:val="18"/>
                <w:szCs w:val="18"/>
                <w:rtl w:val="0"/>
              </w:rPr>
              <w:t xml:space="preserve">27</w:t>
            </w:r>
          </w:p>
        </w:tc>
      </w:tr>
      <w:tr>
        <w:trPr>
          <w:cantSplit w:val="0"/>
          <w:tblHeader w:val="0"/>
        </w:trPr>
        <w:tc>
          <w:tcPr/>
          <w:p w:rsidR="00000000" w:rsidDel="00000000" w:rsidP="00000000" w:rsidRDefault="00000000" w:rsidRPr="00000000" w14:paraId="000001AB">
            <w:pPr>
              <w:rPr>
                <w:b w:val="1"/>
                <w:sz w:val="18"/>
                <w:szCs w:val="18"/>
              </w:rPr>
            </w:pPr>
            <w:r w:rsidDel="00000000" w:rsidR="00000000" w:rsidRPr="00000000">
              <w:rPr>
                <w:b w:val="1"/>
                <w:sz w:val="18"/>
                <w:szCs w:val="18"/>
                <w:rtl w:val="0"/>
              </w:rPr>
              <w:t xml:space="preserve">Issue</w:t>
            </w:r>
          </w:p>
        </w:tc>
        <w:tc>
          <w:tcPr/>
          <w:p w:rsidR="00000000" w:rsidDel="00000000" w:rsidP="00000000" w:rsidRDefault="00000000" w:rsidRPr="00000000" w14:paraId="000001AC">
            <w:pPr>
              <w:rPr>
                <w:sz w:val="18"/>
                <w:szCs w:val="18"/>
              </w:rPr>
            </w:pPr>
            <w:r w:rsidDel="00000000" w:rsidR="00000000" w:rsidRPr="00000000">
              <w:rPr>
                <w:sz w:val="18"/>
                <w:szCs w:val="18"/>
                <w:rtl w:val="0"/>
              </w:rPr>
              <w:t xml:space="preserve">1</w:t>
            </w:r>
          </w:p>
        </w:tc>
      </w:tr>
      <w:tr>
        <w:trPr>
          <w:cantSplit w:val="0"/>
          <w:tblHeader w:val="0"/>
        </w:trPr>
        <w:tc>
          <w:tcPr/>
          <w:p w:rsidR="00000000" w:rsidDel="00000000" w:rsidP="00000000" w:rsidRDefault="00000000" w:rsidRPr="00000000" w14:paraId="000001AD">
            <w:pPr>
              <w:rPr>
                <w:b w:val="1"/>
                <w:sz w:val="18"/>
                <w:szCs w:val="18"/>
              </w:rPr>
            </w:pPr>
            <w:r w:rsidDel="00000000" w:rsidR="00000000" w:rsidRPr="00000000">
              <w:rPr>
                <w:b w:val="1"/>
                <w:sz w:val="18"/>
                <w:szCs w:val="18"/>
                <w:rtl w:val="0"/>
              </w:rPr>
              <w:t xml:space="preserve">Pages</w:t>
            </w:r>
          </w:p>
        </w:tc>
        <w:tc>
          <w:tcPr/>
          <w:p w:rsidR="00000000" w:rsidDel="00000000" w:rsidP="00000000" w:rsidRDefault="00000000" w:rsidRPr="00000000" w14:paraId="000001AE">
            <w:pPr>
              <w:rPr>
                <w:sz w:val="18"/>
                <w:szCs w:val="18"/>
              </w:rPr>
            </w:pPr>
            <w:r w:rsidDel="00000000" w:rsidR="00000000" w:rsidRPr="00000000">
              <w:rPr>
                <w:sz w:val="18"/>
                <w:szCs w:val="18"/>
                <w:rtl w:val="0"/>
              </w:rPr>
              <w:t xml:space="preserve">25</w:t>
            </w:r>
          </w:p>
        </w:tc>
      </w:tr>
      <w:tr>
        <w:trPr>
          <w:cantSplit w:val="0"/>
          <w:tblHeader w:val="0"/>
        </w:trPr>
        <w:tc>
          <w:tcPr/>
          <w:p w:rsidR="00000000" w:rsidDel="00000000" w:rsidP="00000000" w:rsidRDefault="00000000" w:rsidRPr="00000000" w14:paraId="000001AF">
            <w:pPr>
              <w:rPr>
                <w:b w:val="1"/>
                <w:sz w:val="18"/>
                <w:szCs w:val="18"/>
              </w:rPr>
            </w:pPr>
            <w:r w:rsidDel="00000000" w:rsidR="00000000" w:rsidRPr="00000000">
              <w:rPr>
                <w:b w:val="1"/>
                <w:sz w:val="18"/>
                <w:szCs w:val="18"/>
                <w:rtl w:val="0"/>
              </w:rPr>
              <w:t xml:space="preserve">Type of Article</w:t>
            </w:r>
          </w:p>
        </w:tc>
        <w:tc>
          <w:tcPr/>
          <w:p w:rsidR="00000000" w:rsidDel="00000000" w:rsidP="00000000" w:rsidRDefault="00000000" w:rsidRPr="00000000" w14:paraId="000001B0">
            <w:pPr>
              <w:rPr>
                <w:sz w:val="18"/>
                <w:szCs w:val="18"/>
              </w:rPr>
            </w:pPr>
            <w:r w:rsidDel="00000000" w:rsidR="00000000" w:rsidRPr="00000000">
              <w:rPr>
                <w:sz w:val="18"/>
                <w:szCs w:val="18"/>
                <w:rtl w:val="0"/>
              </w:rPr>
              <w:t xml:space="preserve">illus</w:t>
            </w:r>
          </w:p>
        </w:tc>
      </w:tr>
    </w:tbl>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(Brogan, 2013)</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Brogan, C. (2013) 'Multivallate hillfort, Rathgall, Co. Wicklow',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Archaeology Ireland,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27(1)</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 25. illus.</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8">
      <w:pPr>
        <w:pStyle w:val="Heading1"/>
        <w:rPr>
          <w:sz w:val="18"/>
          <w:szCs w:val="18"/>
        </w:rPr>
      </w:pPr>
      <w:r w:rsidDel="00000000" w:rsidR="00000000" w:rsidRPr="00000000">
        <w:rPr>
          <w:sz w:val="18"/>
          <w:szCs w:val="18"/>
          <w:rtl w:val="0"/>
        </w:rPr>
        <w:t xml:space="preserve">Image, Photo, Illustration Online</w:t>
      </w:r>
    </w:p>
    <w:tbl>
      <w:tblPr>
        <w:tblStyle w:val="Table2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7"/>
        <w:gridCol w:w="7069"/>
        <w:tblGridChange w:id="0">
          <w:tblGrid>
            <w:gridCol w:w="1947"/>
            <w:gridCol w:w="7069"/>
          </w:tblGrid>
        </w:tblGridChange>
      </w:tblGrid>
      <w:tr>
        <w:trPr>
          <w:cantSplit w:val="0"/>
          <w:tblHeader w:val="0"/>
        </w:trPr>
        <w:tc>
          <w:tcPr/>
          <w:p w:rsidR="00000000" w:rsidDel="00000000" w:rsidP="00000000" w:rsidRDefault="00000000" w:rsidRPr="00000000" w14:paraId="000001B9">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1BA">
            <w:pPr>
              <w:rPr>
                <w:b w:val="1"/>
                <w:sz w:val="18"/>
                <w:szCs w:val="18"/>
              </w:rPr>
            </w:pPr>
            <w:r w:rsidDel="00000000" w:rsidR="00000000" w:rsidRPr="00000000">
              <w:rPr>
                <w:b w:val="1"/>
                <w:sz w:val="18"/>
                <w:szCs w:val="18"/>
                <w:rtl w:val="0"/>
              </w:rPr>
              <w:t xml:space="preserve">Artwork</w:t>
            </w:r>
          </w:p>
        </w:tc>
      </w:tr>
      <w:tr>
        <w:trPr>
          <w:cantSplit w:val="0"/>
          <w:tblHeader w:val="0"/>
        </w:trPr>
        <w:tc>
          <w:tcPr/>
          <w:p w:rsidR="00000000" w:rsidDel="00000000" w:rsidP="00000000" w:rsidRDefault="00000000" w:rsidRPr="00000000" w14:paraId="000001BB">
            <w:pPr>
              <w:rPr>
                <w:b w:val="1"/>
                <w:sz w:val="18"/>
                <w:szCs w:val="18"/>
              </w:rPr>
            </w:pPr>
            <w:r w:rsidDel="00000000" w:rsidR="00000000" w:rsidRPr="00000000">
              <w:rPr>
                <w:b w:val="1"/>
                <w:sz w:val="18"/>
                <w:szCs w:val="18"/>
                <w:rtl w:val="0"/>
              </w:rPr>
              <w:t xml:space="preserve">Artist</w:t>
            </w:r>
          </w:p>
        </w:tc>
        <w:tc>
          <w:tcPr/>
          <w:p w:rsidR="00000000" w:rsidDel="00000000" w:rsidP="00000000" w:rsidRDefault="00000000" w:rsidRPr="00000000" w14:paraId="000001BC">
            <w:pPr>
              <w:rPr>
                <w:sz w:val="18"/>
                <w:szCs w:val="18"/>
              </w:rPr>
            </w:pPr>
            <w:r w:rsidDel="00000000" w:rsidR="00000000" w:rsidRPr="00000000">
              <w:rPr>
                <w:sz w:val="18"/>
                <w:szCs w:val="18"/>
                <w:rtl w:val="0"/>
              </w:rPr>
              <w:t xml:space="preserve">Discover Sligo</w:t>
            </w:r>
          </w:p>
        </w:tc>
      </w:tr>
      <w:tr>
        <w:trPr>
          <w:cantSplit w:val="0"/>
          <w:tblHeader w:val="0"/>
        </w:trPr>
        <w:tc>
          <w:tcPr/>
          <w:p w:rsidR="00000000" w:rsidDel="00000000" w:rsidP="00000000" w:rsidRDefault="00000000" w:rsidRPr="00000000" w14:paraId="000001BD">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1BE">
            <w:pPr>
              <w:rPr>
                <w:sz w:val="18"/>
                <w:szCs w:val="18"/>
              </w:rPr>
            </w:pPr>
            <w:r w:rsidDel="00000000" w:rsidR="00000000" w:rsidRPr="00000000">
              <w:rPr>
                <w:sz w:val="18"/>
                <w:szCs w:val="18"/>
                <w:rtl w:val="0"/>
              </w:rPr>
              <w:t xml:space="preserve">Mullaghmore harbour</w:t>
            </w:r>
          </w:p>
        </w:tc>
      </w:tr>
      <w:tr>
        <w:trPr>
          <w:cantSplit w:val="0"/>
          <w:tblHeader w:val="0"/>
        </w:trPr>
        <w:tc>
          <w:tcPr/>
          <w:p w:rsidR="00000000" w:rsidDel="00000000" w:rsidP="00000000" w:rsidRDefault="00000000" w:rsidRPr="00000000" w14:paraId="000001BF">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1C0">
            <w:pPr>
              <w:rPr>
                <w:sz w:val="18"/>
                <w:szCs w:val="18"/>
              </w:rPr>
            </w:pPr>
            <w:r w:rsidDel="00000000" w:rsidR="00000000" w:rsidRPr="00000000">
              <w:rPr>
                <w:sz w:val="18"/>
                <w:szCs w:val="18"/>
                <w:rtl w:val="0"/>
              </w:rPr>
              <w:t xml:space="preserve">2013</w:t>
            </w:r>
          </w:p>
        </w:tc>
      </w:tr>
      <w:tr>
        <w:trPr>
          <w:cantSplit w:val="0"/>
          <w:tblHeader w:val="0"/>
        </w:trPr>
        <w:tc>
          <w:tcPr/>
          <w:p w:rsidR="00000000" w:rsidDel="00000000" w:rsidP="00000000" w:rsidRDefault="00000000" w:rsidRPr="00000000" w14:paraId="000001C1">
            <w:pPr>
              <w:rPr>
                <w:b w:val="1"/>
                <w:sz w:val="18"/>
                <w:szCs w:val="18"/>
              </w:rPr>
            </w:pPr>
            <w:r w:rsidDel="00000000" w:rsidR="00000000" w:rsidRPr="00000000">
              <w:rPr>
                <w:b w:val="1"/>
                <w:sz w:val="18"/>
                <w:szCs w:val="18"/>
                <w:rtl w:val="0"/>
              </w:rPr>
              <w:t xml:space="preserve">Type of Work</w:t>
            </w:r>
          </w:p>
        </w:tc>
        <w:tc>
          <w:tcPr/>
          <w:p w:rsidR="00000000" w:rsidDel="00000000" w:rsidP="00000000" w:rsidRDefault="00000000" w:rsidRPr="00000000" w14:paraId="000001C2">
            <w:pPr>
              <w:rPr>
                <w:sz w:val="18"/>
                <w:szCs w:val="18"/>
              </w:rPr>
            </w:pPr>
            <w:r w:rsidDel="00000000" w:rsidR="00000000" w:rsidRPr="00000000">
              <w:rPr>
                <w:sz w:val="18"/>
                <w:szCs w:val="18"/>
                <w:rtl w:val="0"/>
              </w:rPr>
              <w:t xml:space="preserve">Online image</w:t>
            </w:r>
          </w:p>
        </w:tc>
      </w:tr>
      <w:tr>
        <w:trPr>
          <w:cantSplit w:val="0"/>
          <w:tblHeader w:val="0"/>
        </w:trPr>
        <w:tc>
          <w:tcPr/>
          <w:p w:rsidR="00000000" w:rsidDel="00000000" w:rsidP="00000000" w:rsidRDefault="00000000" w:rsidRPr="00000000" w14:paraId="000001C3">
            <w:pPr>
              <w:rPr>
                <w:b w:val="1"/>
                <w:sz w:val="18"/>
                <w:szCs w:val="18"/>
              </w:rPr>
            </w:pPr>
            <w:r w:rsidDel="00000000" w:rsidR="00000000" w:rsidRPr="00000000">
              <w:rPr>
                <w:b w:val="1"/>
                <w:sz w:val="18"/>
                <w:szCs w:val="18"/>
                <w:rtl w:val="0"/>
              </w:rPr>
              <w:t xml:space="preserve">URL</w:t>
            </w:r>
          </w:p>
        </w:tc>
        <w:tc>
          <w:tcPr/>
          <w:p w:rsidR="00000000" w:rsidDel="00000000" w:rsidP="00000000" w:rsidRDefault="00000000" w:rsidRPr="00000000" w14:paraId="000001C4">
            <w:pPr>
              <w:rPr>
                <w:sz w:val="18"/>
                <w:szCs w:val="18"/>
              </w:rPr>
            </w:pPr>
            <w:hyperlink r:id="rId11">
              <w:r w:rsidDel="00000000" w:rsidR="00000000" w:rsidRPr="00000000">
                <w:rPr>
                  <w:color w:val="0000ff"/>
                  <w:sz w:val="18"/>
                  <w:szCs w:val="18"/>
                  <w:u w:val="single"/>
                  <w:rtl w:val="0"/>
                </w:rPr>
                <w:t xml:space="preserve">http://www.discoversligo.com</w:t>
              </w:r>
            </w:hyperlink>
            <w:r w:rsidDel="00000000" w:rsidR="00000000" w:rsidRPr="00000000">
              <w:rPr>
                <w:rtl w:val="0"/>
              </w:rPr>
            </w:r>
          </w:p>
        </w:tc>
      </w:tr>
      <w:tr>
        <w:trPr>
          <w:cantSplit w:val="0"/>
          <w:tblHeader w:val="0"/>
        </w:trPr>
        <w:tc>
          <w:tcPr/>
          <w:p w:rsidR="00000000" w:rsidDel="00000000" w:rsidP="00000000" w:rsidRDefault="00000000" w:rsidRPr="00000000" w14:paraId="000001C5">
            <w:pPr>
              <w:rPr>
                <w:b w:val="1"/>
                <w:sz w:val="18"/>
                <w:szCs w:val="18"/>
              </w:rPr>
            </w:pPr>
            <w:r w:rsidDel="00000000" w:rsidR="00000000" w:rsidRPr="00000000">
              <w:rPr>
                <w:b w:val="1"/>
                <w:sz w:val="18"/>
                <w:szCs w:val="18"/>
                <w:rtl w:val="0"/>
              </w:rPr>
              <w:t xml:space="preserve">Access Date</w:t>
            </w:r>
          </w:p>
        </w:tc>
        <w:tc>
          <w:tcPr/>
          <w:p w:rsidR="00000000" w:rsidDel="00000000" w:rsidP="00000000" w:rsidRDefault="00000000" w:rsidRPr="00000000" w14:paraId="000001C6">
            <w:pPr>
              <w:rPr>
                <w:sz w:val="18"/>
                <w:szCs w:val="18"/>
              </w:rPr>
            </w:pPr>
            <w:r w:rsidDel="00000000" w:rsidR="00000000" w:rsidRPr="00000000">
              <w:rPr>
                <w:sz w:val="18"/>
                <w:szCs w:val="18"/>
                <w:rtl w:val="0"/>
              </w:rPr>
              <w:t xml:space="preserve">01 August 2013</w:t>
            </w:r>
          </w:p>
        </w:tc>
      </w:tr>
    </w:tbl>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(Discover Sligo, 2013)</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Discover Sligo (2013)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Mullaghmore harbour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[Online image]. Available at: </w:t>
      </w:r>
      <w:hyperlink r:id="rId1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http://www.discoversligo.com</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(Accessed: 01 August 2013).</w:t>
      </w:r>
    </w:p>
    <w:p w:rsidR="00000000" w:rsidDel="00000000" w:rsidP="00000000" w:rsidRDefault="00000000" w:rsidRPr="00000000" w14:paraId="000001CA">
      <w:pPr>
        <w:pStyle w:val="Heading1"/>
        <w:rPr>
          <w:sz w:val="18"/>
          <w:szCs w:val="18"/>
        </w:rPr>
      </w:pPr>
      <w:r w:rsidDel="00000000" w:rsidR="00000000" w:rsidRPr="00000000">
        <w:rPr>
          <w:sz w:val="18"/>
          <w:szCs w:val="18"/>
          <w:rtl w:val="0"/>
        </w:rPr>
        <w:t xml:space="preserve">Map</w:t>
      </w:r>
    </w:p>
    <w:tbl>
      <w:tblPr>
        <w:tblStyle w:val="Table2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7068"/>
        <w:tblGridChange w:id="0">
          <w:tblGrid>
            <w:gridCol w:w="1948"/>
            <w:gridCol w:w="7068"/>
          </w:tblGrid>
        </w:tblGridChange>
      </w:tblGrid>
      <w:tr>
        <w:trPr>
          <w:cantSplit w:val="0"/>
          <w:tblHeader w:val="0"/>
        </w:trPr>
        <w:tc>
          <w:tcPr/>
          <w:p w:rsidR="00000000" w:rsidDel="00000000" w:rsidP="00000000" w:rsidRDefault="00000000" w:rsidRPr="00000000" w14:paraId="000001CB">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1CC">
            <w:pPr>
              <w:rPr>
                <w:b w:val="1"/>
                <w:sz w:val="18"/>
                <w:szCs w:val="18"/>
              </w:rPr>
            </w:pPr>
            <w:r w:rsidDel="00000000" w:rsidR="00000000" w:rsidRPr="00000000">
              <w:rPr>
                <w:b w:val="1"/>
                <w:sz w:val="18"/>
                <w:szCs w:val="18"/>
                <w:rtl w:val="0"/>
              </w:rPr>
              <w:t xml:space="preserve">Map</w:t>
            </w:r>
          </w:p>
        </w:tc>
      </w:tr>
      <w:tr>
        <w:trPr>
          <w:cantSplit w:val="0"/>
          <w:tblHeader w:val="0"/>
        </w:trPr>
        <w:tc>
          <w:tcPr/>
          <w:p w:rsidR="00000000" w:rsidDel="00000000" w:rsidP="00000000" w:rsidRDefault="00000000" w:rsidRPr="00000000" w14:paraId="000001CD">
            <w:pPr>
              <w:rPr>
                <w:b w:val="1"/>
                <w:sz w:val="18"/>
                <w:szCs w:val="18"/>
              </w:rPr>
            </w:pPr>
            <w:r w:rsidDel="00000000" w:rsidR="00000000" w:rsidRPr="00000000">
              <w:rPr>
                <w:b w:val="1"/>
                <w:sz w:val="18"/>
                <w:szCs w:val="18"/>
                <w:rtl w:val="0"/>
              </w:rPr>
              <w:t xml:space="preserve">Cartographer</w:t>
            </w:r>
          </w:p>
        </w:tc>
        <w:tc>
          <w:tcPr/>
          <w:p w:rsidR="00000000" w:rsidDel="00000000" w:rsidP="00000000" w:rsidRDefault="00000000" w:rsidRPr="00000000" w14:paraId="000001CE">
            <w:pPr>
              <w:rPr>
                <w:sz w:val="18"/>
                <w:szCs w:val="18"/>
              </w:rPr>
            </w:pPr>
            <w:r w:rsidDel="00000000" w:rsidR="00000000" w:rsidRPr="00000000">
              <w:rPr>
                <w:sz w:val="18"/>
                <w:szCs w:val="18"/>
                <w:rtl w:val="0"/>
              </w:rPr>
              <w:t xml:space="preserve">Ordnance Survey of Ireland</w:t>
            </w:r>
          </w:p>
        </w:tc>
      </w:tr>
      <w:tr>
        <w:trPr>
          <w:cantSplit w:val="0"/>
          <w:tblHeader w:val="0"/>
        </w:trPr>
        <w:tc>
          <w:tcPr/>
          <w:p w:rsidR="00000000" w:rsidDel="00000000" w:rsidP="00000000" w:rsidRDefault="00000000" w:rsidRPr="00000000" w14:paraId="000001CF">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1D0">
            <w:pPr>
              <w:rPr>
                <w:sz w:val="18"/>
                <w:szCs w:val="18"/>
              </w:rPr>
            </w:pPr>
            <w:r w:rsidDel="00000000" w:rsidR="00000000" w:rsidRPr="00000000">
              <w:rPr>
                <w:sz w:val="18"/>
                <w:szCs w:val="18"/>
                <w:rtl w:val="0"/>
              </w:rPr>
              <w:t xml:space="preserve">Sligo, Leitrim, Roscommon</w:t>
            </w:r>
          </w:p>
        </w:tc>
      </w:tr>
      <w:tr>
        <w:trPr>
          <w:cantSplit w:val="0"/>
          <w:tblHeader w:val="0"/>
        </w:trPr>
        <w:tc>
          <w:tcPr/>
          <w:p w:rsidR="00000000" w:rsidDel="00000000" w:rsidP="00000000" w:rsidRDefault="00000000" w:rsidRPr="00000000" w14:paraId="000001D1">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1D2">
            <w:pPr>
              <w:rPr>
                <w:sz w:val="18"/>
                <w:szCs w:val="18"/>
              </w:rPr>
            </w:pPr>
            <w:r w:rsidDel="00000000" w:rsidR="00000000" w:rsidRPr="00000000">
              <w:rPr>
                <w:sz w:val="18"/>
                <w:szCs w:val="18"/>
                <w:rtl w:val="0"/>
              </w:rPr>
              <w:t xml:space="preserve">2004</w:t>
            </w:r>
          </w:p>
        </w:tc>
      </w:tr>
      <w:tr>
        <w:trPr>
          <w:cantSplit w:val="0"/>
          <w:tblHeader w:val="0"/>
        </w:trPr>
        <w:tc>
          <w:tcPr/>
          <w:p w:rsidR="00000000" w:rsidDel="00000000" w:rsidP="00000000" w:rsidRDefault="00000000" w:rsidRPr="00000000" w14:paraId="000001D3">
            <w:pPr>
              <w:rPr>
                <w:b w:val="1"/>
                <w:sz w:val="18"/>
                <w:szCs w:val="18"/>
              </w:rPr>
            </w:pPr>
            <w:r w:rsidDel="00000000" w:rsidR="00000000" w:rsidRPr="00000000">
              <w:rPr>
                <w:b w:val="1"/>
                <w:sz w:val="18"/>
                <w:szCs w:val="18"/>
                <w:rtl w:val="0"/>
              </w:rPr>
              <w:t xml:space="preserve">Series Title</w:t>
            </w:r>
          </w:p>
        </w:tc>
        <w:tc>
          <w:tcPr/>
          <w:p w:rsidR="00000000" w:rsidDel="00000000" w:rsidP="00000000" w:rsidRDefault="00000000" w:rsidRPr="00000000" w14:paraId="000001D4">
            <w:pPr>
              <w:rPr>
                <w:sz w:val="18"/>
                <w:szCs w:val="18"/>
              </w:rPr>
            </w:pPr>
            <w:r w:rsidDel="00000000" w:rsidR="00000000" w:rsidRPr="00000000">
              <w:rPr>
                <w:sz w:val="18"/>
                <w:szCs w:val="18"/>
                <w:rtl w:val="0"/>
              </w:rPr>
              <w:t xml:space="preserve">Discovery Series</w:t>
            </w:r>
          </w:p>
        </w:tc>
      </w:tr>
      <w:tr>
        <w:trPr>
          <w:cantSplit w:val="0"/>
          <w:tblHeader w:val="0"/>
        </w:trPr>
        <w:tc>
          <w:tcPr/>
          <w:p w:rsidR="00000000" w:rsidDel="00000000" w:rsidP="00000000" w:rsidRDefault="00000000" w:rsidRPr="00000000" w14:paraId="000001D5">
            <w:pPr>
              <w:rPr>
                <w:b w:val="1"/>
                <w:sz w:val="18"/>
                <w:szCs w:val="18"/>
              </w:rPr>
            </w:pPr>
            <w:r w:rsidDel="00000000" w:rsidR="00000000" w:rsidRPr="00000000">
              <w:rPr>
                <w:b w:val="1"/>
                <w:sz w:val="18"/>
                <w:szCs w:val="18"/>
                <w:rtl w:val="0"/>
              </w:rPr>
              <w:t xml:space="preserve">Place Published</w:t>
            </w:r>
          </w:p>
        </w:tc>
        <w:tc>
          <w:tcPr/>
          <w:p w:rsidR="00000000" w:rsidDel="00000000" w:rsidP="00000000" w:rsidRDefault="00000000" w:rsidRPr="00000000" w14:paraId="000001D6">
            <w:pPr>
              <w:rPr>
                <w:sz w:val="18"/>
                <w:szCs w:val="18"/>
              </w:rPr>
            </w:pPr>
            <w:r w:rsidDel="00000000" w:rsidR="00000000" w:rsidRPr="00000000">
              <w:rPr>
                <w:sz w:val="18"/>
                <w:szCs w:val="18"/>
                <w:rtl w:val="0"/>
              </w:rPr>
              <w:t xml:space="preserve">Dublin</w:t>
            </w:r>
          </w:p>
        </w:tc>
      </w:tr>
      <w:tr>
        <w:trPr>
          <w:cantSplit w:val="0"/>
          <w:tblHeader w:val="0"/>
        </w:trPr>
        <w:tc>
          <w:tcPr/>
          <w:p w:rsidR="00000000" w:rsidDel="00000000" w:rsidP="00000000" w:rsidRDefault="00000000" w:rsidRPr="00000000" w14:paraId="000001D7">
            <w:pPr>
              <w:rPr>
                <w:b w:val="1"/>
                <w:sz w:val="18"/>
                <w:szCs w:val="18"/>
              </w:rPr>
            </w:pPr>
            <w:r w:rsidDel="00000000" w:rsidR="00000000" w:rsidRPr="00000000">
              <w:rPr>
                <w:b w:val="1"/>
                <w:sz w:val="18"/>
                <w:szCs w:val="18"/>
                <w:rtl w:val="0"/>
              </w:rPr>
              <w:t xml:space="preserve">Publisher</w:t>
            </w:r>
          </w:p>
        </w:tc>
        <w:tc>
          <w:tcPr/>
          <w:p w:rsidR="00000000" w:rsidDel="00000000" w:rsidP="00000000" w:rsidRDefault="00000000" w:rsidRPr="00000000" w14:paraId="000001D8">
            <w:pPr>
              <w:rPr>
                <w:sz w:val="18"/>
                <w:szCs w:val="18"/>
              </w:rPr>
            </w:pPr>
            <w:r w:rsidDel="00000000" w:rsidR="00000000" w:rsidRPr="00000000">
              <w:rPr>
                <w:sz w:val="18"/>
                <w:szCs w:val="18"/>
                <w:rtl w:val="0"/>
              </w:rPr>
              <w:t xml:space="preserve">Ordnance Survey</w:t>
            </w:r>
          </w:p>
        </w:tc>
      </w:tr>
      <w:tr>
        <w:trPr>
          <w:cantSplit w:val="0"/>
          <w:tblHeader w:val="0"/>
        </w:trPr>
        <w:tc>
          <w:tcPr/>
          <w:p w:rsidR="00000000" w:rsidDel="00000000" w:rsidP="00000000" w:rsidRDefault="00000000" w:rsidRPr="00000000" w14:paraId="000001D9">
            <w:pPr>
              <w:rPr>
                <w:b w:val="1"/>
                <w:sz w:val="18"/>
                <w:szCs w:val="18"/>
              </w:rPr>
            </w:pPr>
            <w:r w:rsidDel="00000000" w:rsidR="00000000" w:rsidRPr="00000000">
              <w:rPr>
                <w:b w:val="1"/>
                <w:sz w:val="18"/>
                <w:szCs w:val="18"/>
                <w:rtl w:val="0"/>
              </w:rPr>
              <w:t xml:space="preserve">Short Title</w:t>
            </w:r>
          </w:p>
        </w:tc>
        <w:tc>
          <w:tcPr/>
          <w:p w:rsidR="00000000" w:rsidDel="00000000" w:rsidP="00000000" w:rsidRDefault="00000000" w:rsidRPr="00000000" w14:paraId="000001DA">
            <w:pPr>
              <w:rPr>
                <w:sz w:val="18"/>
                <w:szCs w:val="18"/>
              </w:rPr>
            </w:pPr>
            <w:r w:rsidDel="00000000" w:rsidR="00000000" w:rsidRPr="00000000">
              <w:rPr>
                <w:sz w:val="18"/>
                <w:szCs w:val="18"/>
                <w:rtl w:val="0"/>
              </w:rPr>
              <w:t xml:space="preserve">Sheet 25</w:t>
            </w:r>
          </w:p>
        </w:tc>
      </w:tr>
      <w:tr>
        <w:trPr>
          <w:cantSplit w:val="0"/>
          <w:tblHeader w:val="0"/>
        </w:trPr>
        <w:tc>
          <w:tcPr/>
          <w:p w:rsidR="00000000" w:rsidDel="00000000" w:rsidP="00000000" w:rsidRDefault="00000000" w:rsidRPr="00000000" w14:paraId="000001DB">
            <w:pPr>
              <w:rPr>
                <w:b w:val="1"/>
                <w:sz w:val="18"/>
                <w:szCs w:val="18"/>
              </w:rPr>
            </w:pPr>
            <w:r w:rsidDel="00000000" w:rsidR="00000000" w:rsidRPr="00000000">
              <w:rPr>
                <w:b w:val="1"/>
                <w:sz w:val="18"/>
                <w:szCs w:val="18"/>
                <w:rtl w:val="0"/>
              </w:rPr>
              <w:t xml:space="preserve">Scale</w:t>
            </w:r>
          </w:p>
        </w:tc>
        <w:tc>
          <w:tcPr/>
          <w:p w:rsidR="00000000" w:rsidDel="00000000" w:rsidP="00000000" w:rsidRDefault="00000000" w:rsidRPr="00000000" w14:paraId="000001DC">
            <w:pPr>
              <w:rPr>
                <w:sz w:val="18"/>
                <w:szCs w:val="18"/>
              </w:rPr>
            </w:pPr>
            <w:r w:rsidDel="00000000" w:rsidR="00000000" w:rsidRPr="00000000">
              <w:rPr>
                <w:sz w:val="18"/>
                <w:szCs w:val="18"/>
                <w:rtl w:val="0"/>
              </w:rPr>
              <w:t xml:space="preserve">1:50000</w:t>
            </w:r>
          </w:p>
        </w:tc>
      </w:tr>
    </w:tbl>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(Ordnance Survey of Ireland, 2004)</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Ordnance Survey of Ireland (2004)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Sligo, Leitrim, Roscommon.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Sheet 25, 1:50000. Dublin: Ordnance Survey (Discovery Series).</w:t>
      </w:r>
    </w:p>
    <w:p w:rsidR="00000000" w:rsidDel="00000000" w:rsidP="00000000" w:rsidRDefault="00000000" w:rsidRPr="00000000" w14:paraId="000001E0">
      <w:pPr>
        <w:pStyle w:val="Heading1"/>
        <w:rPr>
          <w:sz w:val="18"/>
          <w:szCs w:val="18"/>
        </w:rPr>
      </w:pPr>
      <w:r w:rsidDel="00000000" w:rsidR="00000000" w:rsidRPr="00000000">
        <w:rPr>
          <w:sz w:val="18"/>
          <w:szCs w:val="18"/>
          <w:rtl w:val="0"/>
        </w:rPr>
        <w:t xml:space="preserve">Standard</w:t>
      </w:r>
    </w:p>
    <w:tbl>
      <w:tblPr>
        <w:tblStyle w:val="Table2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7"/>
        <w:gridCol w:w="7069"/>
        <w:tblGridChange w:id="0">
          <w:tblGrid>
            <w:gridCol w:w="1947"/>
            <w:gridCol w:w="7069"/>
          </w:tblGrid>
        </w:tblGridChange>
      </w:tblGrid>
      <w:tr>
        <w:trPr>
          <w:cantSplit w:val="0"/>
          <w:tblHeader w:val="0"/>
        </w:trPr>
        <w:tc>
          <w:tcPr/>
          <w:p w:rsidR="00000000" w:rsidDel="00000000" w:rsidP="00000000" w:rsidRDefault="00000000" w:rsidRPr="00000000" w14:paraId="000001E1">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1E2">
            <w:pPr>
              <w:rPr>
                <w:b w:val="1"/>
                <w:sz w:val="18"/>
                <w:szCs w:val="18"/>
              </w:rPr>
            </w:pPr>
            <w:r w:rsidDel="00000000" w:rsidR="00000000" w:rsidRPr="00000000">
              <w:rPr>
                <w:b w:val="1"/>
                <w:sz w:val="18"/>
                <w:szCs w:val="18"/>
                <w:rtl w:val="0"/>
              </w:rPr>
              <w:t xml:space="preserve">Standard</w:t>
            </w:r>
          </w:p>
        </w:tc>
      </w:tr>
      <w:tr>
        <w:trPr>
          <w:cantSplit w:val="0"/>
          <w:tblHeader w:val="0"/>
        </w:trPr>
        <w:tc>
          <w:tcPr/>
          <w:p w:rsidR="00000000" w:rsidDel="00000000" w:rsidP="00000000" w:rsidRDefault="00000000" w:rsidRPr="00000000" w14:paraId="000001E3">
            <w:pPr>
              <w:rPr>
                <w:b w:val="1"/>
                <w:sz w:val="18"/>
                <w:szCs w:val="18"/>
              </w:rPr>
            </w:pPr>
            <w:r w:rsidDel="00000000" w:rsidR="00000000" w:rsidRPr="00000000">
              <w:rPr>
                <w:b w:val="1"/>
                <w:sz w:val="18"/>
                <w:szCs w:val="18"/>
                <w:rtl w:val="0"/>
              </w:rPr>
              <w:t xml:space="preserve">Institution</w:t>
            </w:r>
          </w:p>
        </w:tc>
        <w:tc>
          <w:tcPr/>
          <w:p w:rsidR="00000000" w:rsidDel="00000000" w:rsidP="00000000" w:rsidRDefault="00000000" w:rsidRPr="00000000" w14:paraId="000001E4">
            <w:pPr>
              <w:rPr>
                <w:sz w:val="18"/>
                <w:szCs w:val="18"/>
              </w:rPr>
            </w:pPr>
            <w:r w:rsidDel="00000000" w:rsidR="00000000" w:rsidRPr="00000000">
              <w:rPr>
                <w:sz w:val="18"/>
                <w:szCs w:val="18"/>
                <w:rtl w:val="0"/>
              </w:rPr>
              <w:t xml:space="preserve">International Organization for Standardization</w:t>
            </w:r>
          </w:p>
        </w:tc>
      </w:tr>
      <w:tr>
        <w:trPr>
          <w:cantSplit w:val="0"/>
          <w:tblHeader w:val="0"/>
        </w:trPr>
        <w:tc>
          <w:tcPr/>
          <w:p w:rsidR="00000000" w:rsidDel="00000000" w:rsidP="00000000" w:rsidRDefault="00000000" w:rsidRPr="00000000" w14:paraId="000001E5">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1E6">
            <w:pPr>
              <w:rPr>
                <w:sz w:val="18"/>
                <w:szCs w:val="18"/>
              </w:rPr>
            </w:pPr>
            <w:r w:rsidDel="00000000" w:rsidR="00000000" w:rsidRPr="00000000">
              <w:rPr>
                <w:color w:val="000000"/>
                <w:sz w:val="18"/>
                <w:szCs w:val="18"/>
                <w:rtl w:val="0"/>
              </w:rPr>
              <w:t xml:space="preserve">ISO 690:2010: Information and documentation: guidelines </w:t>
            </w:r>
            <w:r w:rsidDel="00000000" w:rsidR="00000000" w:rsidRPr="00000000">
              <w:rPr>
                <w:color w:val="ff0000"/>
                <w:sz w:val="18"/>
                <w:szCs w:val="18"/>
                <w:rtl w:val="0"/>
              </w:rPr>
              <w:t xml:space="preserve">for</w:t>
            </w:r>
            <w:r w:rsidDel="00000000" w:rsidR="00000000" w:rsidRPr="00000000">
              <w:rPr>
                <w:color w:val="000000"/>
                <w:sz w:val="18"/>
                <w:szCs w:val="18"/>
                <w:rtl w:val="0"/>
              </w:rPr>
              <w:t xml:space="preserve"> bibliographic references and citations to information resources</w:t>
            </w:r>
            <w:r w:rsidDel="00000000" w:rsidR="00000000" w:rsidRPr="00000000">
              <w:rPr>
                <w:rtl w:val="0"/>
              </w:rPr>
            </w:r>
          </w:p>
        </w:tc>
      </w:tr>
      <w:tr>
        <w:trPr>
          <w:cantSplit w:val="0"/>
          <w:tblHeader w:val="0"/>
        </w:trPr>
        <w:tc>
          <w:tcPr/>
          <w:p w:rsidR="00000000" w:rsidDel="00000000" w:rsidP="00000000" w:rsidRDefault="00000000" w:rsidRPr="00000000" w14:paraId="000001E7">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1E8">
            <w:pPr>
              <w:rPr>
                <w:sz w:val="18"/>
                <w:szCs w:val="18"/>
              </w:rPr>
            </w:pPr>
            <w:r w:rsidDel="00000000" w:rsidR="00000000" w:rsidRPr="00000000">
              <w:rPr>
                <w:sz w:val="18"/>
                <w:szCs w:val="18"/>
                <w:rtl w:val="0"/>
              </w:rPr>
              <w:t xml:space="preserve">2010</w:t>
            </w:r>
          </w:p>
        </w:tc>
      </w:tr>
      <w:tr>
        <w:trPr>
          <w:cantSplit w:val="0"/>
          <w:tblHeader w:val="0"/>
        </w:trPr>
        <w:tc>
          <w:tcPr/>
          <w:p w:rsidR="00000000" w:rsidDel="00000000" w:rsidP="00000000" w:rsidRDefault="00000000" w:rsidRPr="00000000" w14:paraId="000001E9">
            <w:pPr>
              <w:rPr>
                <w:b w:val="1"/>
                <w:sz w:val="18"/>
                <w:szCs w:val="18"/>
              </w:rPr>
            </w:pPr>
            <w:r w:rsidDel="00000000" w:rsidR="00000000" w:rsidRPr="00000000">
              <w:rPr>
                <w:b w:val="1"/>
                <w:sz w:val="18"/>
                <w:szCs w:val="18"/>
                <w:rtl w:val="0"/>
              </w:rPr>
              <w:t xml:space="preserve">Place Published</w:t>
            </w:r>
          </w:p>
        </w:tc>
        <w:tc>
          <w:tcPr/>
          <w:p w:rsidR="00000000" w:rsidDel="00000000" w:rsidP="00000000" w:rsidRDefault="00000000" w:rsidRPr="00000000" w14:paraId="000001EA">
            <w:pPr>
              <w:rPr>
                <w:sz w:val="18"/>
                <w:szCs w:val="18"/>
              </w:rPr>
            </w:pPr>
            <w:r w:rsidDel="00000000" w:rsidR="00000000" w:rsidRPr="00000000">
              <w:rPr>
                <w:sz w:val="18"/>
                <w:szCs w:val="18"/>
                <w:rtl w:val="0"/>
              </w:rPr>
              <w:t xml:space="preserve">Geneva</w:t>
            </w:r>
          </w:p>
        </w:tc>
      </w:tr>
      <w:tr>
        <w:trPr>
          <w:cantSplit w:val="0"/>
          <w:tblHeader w:val="0"/>
        </w:trPr>
        <w:tc>
          <w:tcPr/>
          <w:p w:rsidR="00000000" w:rsidDel="00000000" w:rsidP="00000000" w:rsidRDefault="00000000" w:rsidRPr="00000000" w14:paraId="000001EB">
            <w:pPr>
              <w:rPr>
                <w:b w:val="1"/>
                <w:sz w:val="18"/>
                <w:szCs w:val="18"/>
              </w:rPr>
            </w:pPr>
            <w:r w:rsidDel="00000000" w:rsidR="00000000" w:rsidRPr="00000000">
              <w:rPr>
                <w:b w:val="1"/>
                <w:sz w:val="18"/>
                <w:szCs w:val="18"/>
                <w:rtl w:val="0"/>
              </w:rPr>
              <w:t xml:space="preserve">Publisher</w:t>
            </w:r>
          </w:p>
        </w:tc>
        <w:tc>
          <w:tcPr/>
          <w:p w:rsidR="00000000" w:rsidDel="00000000" w:rsidP="00000000" w:rsidRDefault="00000000" w:rsidRPr="00000000" w14:paraId="000001EC">
            <w:pPr>
              <w:rPr>
                <w:sz w:val="18"/>
                <w:szCs w:val="18"/>
              </w:rPr>
            </w:pPr>
            <w:r w:rsidDel="00000000" w:rsidR="00000000" w:rsidRPr="00000000">
              <w:rPr>
                <w:sz w:val="18"/>
                <w:szCs w:val="18"/>
                <w:rtl w:val="0"/>
              </w:rPr>
              <w:t xml:space="preserve">International Organization for Standardization</w:t>
            </w:r>
          </w:p>
        </w:tc>
      </w:tr>
    </w:tbl>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(International Organization for Standardization, 2010)</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International Organization for Standardization (2010)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ISO 690:2010: Information and documentation: guidelines for bibliographic references and citations to information resources.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Geneva: International Organization for Standardization.</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5">
      <w:pPr>
        <w:pStyle w:val="Heading1"/>
        <w:rPr>
          <w:sz w:val="18"/>
          <w:szCs w:val="18"/>
        </w:rPr>
      </w:pPr>
      <w:r w:rsidDel="00000000" w:rsidR="00000000" w:rsidRPr="00000000">
        <w:rPr>
          <w:sz w:val="18"/>
          <w:szCs w:val="18"/>
          <w:rtl w:val="0"/>
        </w:rPr>
        <w:t xml:space="preserve">Thesis</w:t>
      </w:r>
    </w:p>
    <w:tbl>
      <w:tblPr>
        <w:tblStyle w:val="Table2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7068"/>
        <w:tblGridChange w:id="0">
          <w:tblGrid>
            <w:gridCol w:w="1948"/>
            <w:gridCol w:w="7068"/>
          </w:tblGrid>
        </w:tblGridChange>
      </w:tblGrid>
      <w:tr>
        <w:trPr>
          <w:cantSplit w:val="0"/>
          <w:tblHeader w:val="0"/>
        </w:trPr>
        <w:tc>
          <w:tcPr/>
          <w:p w:rsidR="00000000" w:rsidDel="00000000" w:rsidP="00000000" w:rsidRDefault="00000000" w:rsidRPr="00000000" w14:paraId="000001F6">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1F7">
            <w:pPr>
              <w:rPr>
                <w:b w:val="1"/>
                <w:sz w:val="18"/>
                <w:szCs w:val="18"/>
              </w:rPr>
            </w:pPr>
            <w:r w:rsidDel="00000000" w:rsidR="00000000" w:rsidRPr="00000000">
              <w:rPr>
                <w:b w:val="1"/>
                <w:sz w:val="18"/>
                <w:szCs w:val="18"/>
                <w:rtl w:val="0"/>
              </w:rPr>
              <w:t xml:space="preserve">Thesis</w:t>
            </w:r>
          </w:p>
        </w:tc>
      </w:tr>
      <w:tr>
        <w:trPr>
          <w:cantSplit w:val="0"/>
          <w:tblHeader w:val="0"/>
        </w:trPr>
        <w:tc>
          <w:tcPr/>
          <w:p w:rsidR="00000000" w:rsidDel="00000000" w:rsidP="00000000" w:rsidRDefault="00000000" w:rsidRPr="00000000" w14:paraId="000001F8">
            <w:pPr>
              <w:rPr>
                <w:b w:val="1"/>
                <w:sz w:val="18"/>
                <w:szCs w:val="18"/>
              </w:rPr>
            </w:pPr>
            <w:r w:rsidDel="00000000" w:rsidR="00000000" w:rsidRPr="00000000">
              <w:rPr>
                <w:b w:val="1"/>
                <w:sz w:val="18"/>
                <w:szCs w:val="18"/>
                <w:rtl w:val="0"/>
              </w:rPr>
              <w:t xml:space="preserve">Author</w:t>
            </w:r>
          </w:p>
        </w:tc>
        <w:tc>
          <w:tcPr/>
          <w:p w:rsidR="00000000" w:rsidDel="00000000" w:rsidP="00000000" w:rsidRDefault="00000000" w:rsidRPr="00000000" w14:paraId="000001F9">
            <w:pPr>
              <w:rPr>
                <w:sz w:val="18"/>
                <w:szCs w:val="18"/>
              </w:rPr>
            </w:pPr>
            <w:r w:rsidDel="00000000" w:rsidR="00000000" w:rsidRPr="00000000">
              <w:rPr>
                <w:sz w:val="18"/>
                <w:szCs w:val="18"/>
                <w:rtl w:val="0"/>
              </w:rPr>
              <w:t xml:space="preserve">Bartlett, John J</w:t>
            </w:r>
          </w:p>
        </w:tc>
      </w:tr>
      <w:tr>
        <w:trPr>
          <w:cantSplit w:val="0"/>
          <w:tblHeader w:val="0"/>
        </w:trPr>
        <w:tc>
          <w:tcPr/>
          <w:p w:rsidR="00000000" w:rsidDel="00000000" w:rsidP="00000000" w:rsidRDefault="00000000" w:rsidRPr="00000000" w14:paraId="000001FA">
            <w:pPr>
              <w:rPr>
                <w:b w:val="1"/>
                <w:sz w:val="18"/>
                <w:szCs w:val="18"/>
              </w:rPr>
            </w:pPr>
            <w:r w:rsidDel="00000000" w:rsidR="00000000" w:rsidRPr="00000000">
              <w:rPr>
                <w:b w:val="1"/>
                <w:sz w:val="18"/>
                <w:szCs w:val="18"/>
                <w:rtl w:val="0"/>
              </w:rPr>
              <w:t xml:space="preserve">Title</w:t>
            </w:r>
          </w:p>
        </w:tc>
        <w:tc>
          <w:tcPr/>
          <w:p w:rsidR="00000000" w:rsidDel="00000000" w:rsidP="00000000" w:rsidRDefault="00000000" w:rsidRPr="00000000" w14:paraId="000001FB">
            <w:pPr>
              <w:rPr>
                <w:sz w:val="18"/>
                <w:szCs w:val="18"/>
              </w:rPr>
            </w:pPr>
            <w:r w:rsidDel="00000000" w:rsidR="00000000" w:rsidRPr="00000000">
              <w:rPr>
                <w:sz w:val="18"/>
                <w:szCs w:val="18"/>
                <w:rtl w:val="0"/>
              </w:rPr>
              <w:t xml:space="preserve">An investigation of the use of cell culture techniques in ecotoxicity testing</w:t>
            </w:r>
          </w:p>
        </w:tc>
      </w:tr>
      <w:tr>
        <w:trPr>
          <w:cantSplit w:val="0"/>
          <w:tblHeader w:val="0"/>
        </w:trPr>
        <w:tc>
          <w:tcPr/>
          <w:p w:rsidR="00000000" w:rsidDel="00000000" w:rsidP="00000000" w:rsidRDefault="00000000" w:rsidRPr="00000000" w14:paraId="000001FC">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1FD">
            <w:pPr>
              <w:rPr>
                <w:sz w:val="18"/>
                <w:szCs w:val="18"/>
              </w:rPr>
            </w:pPr>
            <w:r w:rsidDel="00000000" w:rsidR="00000000" w:rsidRPr="00000000">
              <w:rPr>
                <w:sz w:val="18"/>
                <w:szCs w:val="18"/>
                <w:rtl w:val="0"/>
              </w:rPr>
              <w:t xml:space="preserve">1994</w:t>
            </w:r>
          </w:p>
        </w:tc>
      </w:tr>
      <w:tr>
        <w:trPr>
          <w:cantSplit w:val="0"/>
          <w:tblHeader w:val="0"/>
        </w:trPr>
        <w:tc>
          <w:tcPr/>
          <w:p w:rsidR="00000000" w:rsidDel="00000000" w:rsidP="00000000" w:rsidRDefault="00000000" w:rsidRPr="00000000" w14:paraId="000001FE">
            <w:pPr>
              <w:rPr>
                <w:b w:val="1"/>
                <w:sz w:val="18"/>
                <w:szCs w:val="18"/>
              </w:rPr>
            </w:pPr>
            <w:r w:rsidDel="00000000" w:rsidR="00000000" w:rsidRPr="00000000">
              <w:rPr>
                <w:b w:val="1"/>
                <w:sz w:val="18"/>
                <w:szCs w:val="18"/>
                <w:rtl w:val="0"/>
              </w:rPr>
              <w:t xml:space="preserve">University</w:t>
            </w:r>
          </w:p>
        </w:tc>
        <w:tc>
          <w:tcPr/>
          <w:p w:rsidR="00000000" w:rsidDel="00000000" w:rsidP="00000000" w:rsidRDefault="00000000" w:rsidRPr="00000000" w14:paraId="000001FF">
            <w:pPr>
              <w:rPr>
                <w:sz w:val="18"/>
                <w:szCs w:val="18"/>
              </w:rPr>
            </w:pPr>
            <w:r w:rsidDel="00000000" w:rsidR="00000000" w:rsidRPr="00000000">
              <w:rPr>
                <w:sz w:val="18"/>
                <w:szCs w:val="18"/>
                <w:rtl w:val="0"/>
              </w:rPr>
              <w:t xml:space="preserve">Institute of Technology, Sligo</w:t>
            </w:r>
          </w:p>
        </w:tc>
      </w:tr>
      <w:tr>
        <w:trPr>
          <w:cantSplit w:val="0"/>
          <w:tblHeader w:val="0"/>
        </w:trPr>
        <w:tc>
          <w:tcPr/>
          <w:p w:rsidR="00000000" w:rsidDel="00000000" w:rsidP="00000000" w:rsidRDefault="00000000" w:rsidRPr="00000000" w14:paraId="00000200">
            <w:pPr>
              <w:rPr>
                <w:b w:val="1"/>
                <w:sz w:val="18"/>
                <w:szCs w:val="18"/>
              </w:rPr>
            </w:pPr>
            <w:r w:rsidDel="00000000" w:rsidR="00000000" w:rsidRPr="00000000">
              <w:rPr>
                <w:b w:val="1"/>
                <w:sz w:val="18"/>
                <w:szCs w:val="18"/>
                <w:rtl w:val="0"/>
              </w:rPr>
              <w:t xml:space="preserve">Degree</w:t>
            </w:r>
          </w:p>
        </w:tc>
        <w:tc>
          <w:tcPr/>
          <w:p w:rsidR="00000000" w:rsidDel="00000000" w:rsidP="00000000" w:rsidRDefault="00000000" w:rsidRPr="00000000" w14:paraId="00000201">
            <w:pPr>
              <w:rPr>
                <w:sz w:val="18"/>
                <w:szCs w:val="18"/>
              </w:rPr>
            </w:pPr>
            <w:r w:rsidDel="00000000" w:rsidR="00000000" w:rsidRPr="00000000">
              <w:rPr>
                <w:sz w:val="18"/>
                <w:szCs w:val="18"/>
                <w:rtl w:val="0"/>
              </w:rPr>
              <w:t xml:space="preserve">PhD</w:t>
            </w:r>
          </w:p>
        </w:tc>
      </w:tr>
    </w:tbl>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(Bartlett, 1994)</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Bartlett, J.J. (1994)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An investigation of the use of cell culture techniques in ecotoxicity testing.</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PhD, Institute of Technology, Sligo.</w:t>
      </w:r>
    </w:p>
    <w:p w:rsidR="00000000" w:rsidDel="00000000" w:rsidP="00000000" w:rsidRDefault="00000000" w:rsidRPr="00000000" w14:paraId="00000205">
      <w:pPr>
        <w:pStyle w:val="Heading1"/>
        <w:rPr>
          <w:sz w:val="18"/>
          <w:szCs w:val="18"/>
        </w:rPr>
      </w:pPr>
      <w:r w:rsidDel="00000000" w:rsidR="00000000" w:rsidRPr="00000000">
        <w:rPr>
          <w:sz w:val="18"/>
          <w:szCs w:val="18"/>
          <w:rtl w:val="0"/>
        </w:rPr>
        <w:t xml:space="preserve">Lecture Notes</w:t>
      </w:r>
    </w:p>
    <w:tbl>
      <w:tblPr>
        <w:tblStyle w:val="Table2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8"/>
        <w:gridCol w:w="7068"/>
        <w:tblGridChange w:id="0">
          <w:tblGrid>
            <w:gridCol w:w="1948"/>
            <w:gridCol w:w="7068"/>
          </w:tblGrid>
        </w:tblGridChange>
      </w:tblGrid>
      <w:tr>
        <w:trPr>
          <w:cantSplit w:val="0"/>
          <w:tblHeader w:val="0"/>
        </w:trPr>
        <w:tc>
          <w:tcPr/>
          <w:p w:rsidR="00000000" w:rsidDel="00000000" w:rsidP="00000000" w:rsidRDefault="00000000" w:rsidRPr="00000000" w14:paraId="00000206">
            <w:pPr>
              <w:rPr>
                <w:b w:val="1"/>
                <w:sz w:val="18"/>
                <w:szCs w:val="18"/>
              </w:rPr>
            </w:pPr>
            <w:r w:rsidDel="00000000" w:rsidR="00000000" w:rsidRPr="00000000">
              <w:rPr>
                <w:b w:val="1"/>
                <w:sz w:val="18"/>
                <w:szCs w:val="18"/>
                <w:rtl w:val="0"/>
              </w:rPr>
              <w:t xml:space="preserve">Reference Type</w:t>
            </w:r>
          </w:p>
        </w:tc>
        <w:tc>
          <w:tcPr/>
          <w:p w:rsidR="00000000" w:rsidDel="00000000" w:rsidP="00000000" w:rsidRDefault="00000000" w:rsidRPr="00000000" w14:paraId="00000207">
            <w:pPr>
              <w:rPr>
                <w:b w:val="1"/>
                <w:sz w:val="18"/>
                <w:szCs w:val="18"/>
              </w:rPr>
            </w:pPr>
            <w:r w:rsidDel="00000000" w:rsidR="00000000" w:rsidRPr="00000000">
              <w:rPr>
                <w:b w:val="1"/>
                <w:sz w:val="18"/>
                <w:szCs w:val="18"/>
                <w:rtl w:val="0"/>
              </w:rPr>
              <w:t xml:space="preserve">Unpublished Work</w:t>
            </w:r>
          </w:p>
        </w:tc>
      </w:tr>
      <w:tr>
        <w:trPr>
          <w:cantSplit w:val="0"/>
          <w:tblHeader w:val="0"/>
        </w:trPr>
        <w:tc>
          <w:tcPr/>
          <w:p w:rsidR="00000000" w:rsidDel="00000000" w:rsidP="00000000" w:rsidRDefault="00000000" w:rsidRPr="00000000" w14:paraId="00000208">
            <w:pPr>
              <w:rPr>
                <w:b w:val="1"/>
                <w:sz w:val="18"/>
                <w:szCs w:val="18"/>
              </w:rPr>
            </w:pPr>
            <w:r w:rsidDel="00000000" w:rsidR="00000000" w:rsidRPr="00000000">
              <w:rPr>
                <w:b w:val="1"/>
                <w:sz w:val="18"/>
                <w:szCs w:val="18"/>
                <w:rtl w:val="0"/>
              </w:rPr>
              <w:t xml:space="preserve">Author</w:t>
            </w:r>
          </w:p>
        </w:tc>
        <w:tc>
          <w:tcPr/>
          <w:p w:rsidR="00000000" w:rsidDel="00000000" w:rsidP="00000000" w:rsidRDefault="00000000" w:rsidRPr="00000000" w14:paraId="00000209">
            <w:pPr>
              <w:rPr>
                <w:sz w:val="18"/>
                <w:szCs w:val="18"/>
              </w:rPr>
            </w:pPr>
            <w:r w:rsidDel="00000000" w:rsidR="00000000" w:rsidRPr="00000000">
              <w:rPr>
                <w:sz w:val="18"/>
                <w:szCs w:val="18"/>
                <w:rtl w:val="0"/>
              </w:rPr>
              <w:t xml:space="preserve">Smith, J.</w:t>
            </w:r>
          </w:p>
        </w:tc>
      </w:tr>
      <w:tr>
        <w:trPr>
          <w:cantSplit w:val="0"/>
          <w:tblHeader w:val="0"/>
        </w:trPr>
        <w:tc>
          <w:tcPr/>
          <w:p w:rsidR="00000000" w:rsidDel="00000000" w:rsidP="00000000" w:rsidRDefault="00000000" w:rsidRPr="00000000" w14:paraId="0000020A">
            <w:pPr>
              <w:rPr>
                <w:b w:val="1"/>
                <w:sz w:val="18"/>
                <w:szCs w:val="18"/>
              </w:rPr>
            </w:pPr>
            <w:r w:rsidDel="00000000" w:rsidR="00000000" w:rsidRPr="00000000">
              <w:rPr>
                <w:b w:val="1"/>
                <w:sz w:val="18"/>
                <w:szCs w:val="18"/>
                <w:rtl w:val="0"/>
              </w:rPr>
              <w:t xml:space="preserve">Title of Work</w:t>
            </w:r>
          </w:p>
        </w:tc>
        <w:tc>
          <w:tcPr/>
          <w:p w:rsidR="00000000" w:rsidDel="00000000" w:rsidP="00000000" w:rsidRDefault="00000000" w:rsidRPr="00000000" w14:paraId="0000020B">
            <w:pPr>
              <w:rPr>
                <w:sz w:val="18"/>
                <w:szCs w:val="18"/>
              </w:rPr>
            </w:pPr>
            <w:r w:rsidDel="00000000" w:rsidR="00000000" w:rsidRPr="00000000">
              <w:rPr>
                <w:sz w:val="18"/>
                <w:szCs w:val="18"/>
                <w:rtl w:val="0"/>
              </w:rPr>
              <w:t xml:space="preserve">Introduction to environmental science</w:t>
            </w:r>
          </w:p>
        </w:tc>
      </w:tr>
      <w:tr>
        <w:trPr>
          <w:cantSplit w:val="0"/>
          <w:tblHeader w:val="0"/>
        </w:trPr>
        <w:tc>
          <w:tcPr/>
          <w:p w:rsidR="00000000" w:rsidDel="00000000" w:rsidP="00000000" w:rsidRDefault="00000000" w:rsidRPr="00000000" w14:paraId="0000020C">
            <w:pPr>
              <w:rPr>
                <w:b w:val="1"/>
                <w:sz w:val="18"/>
                <w:szCs w:val="18"/>
              </w:rPr>
            </w:pPr>
            <w:r w:rsidDel="00000000" w:rsidR="00000000" w:rsidRPr="00000000">
              <w:rPr>
                <w:b w:val="1"/>
                <w:sz w:val="18"/>
                <w:szCs w:val="18"/>
                <w:rtl w:val="0"/>
              </w:rPr>
              <w:t xml:space="preserve">Year</w:t>
            </w:r>
          </w:p>
        </w:tc>
        <w:tc>
          <w:tcPr/>
          <w:p w:rsidR="00000000" w:rsidDel="00000000" w:rsidP="00000000" w:rsidRDefault="00000000" w:rsidRPr="00000000" w14:paraId="0000020D">
            <w:pPr>
              <w:rPr>
                <w:sz w:val="18"/>
                <w:szCs w:val="18"/>
              </w:rPr>
            </w:pPr>
            <w:r w:rsidDel="00000000" w:rsidR="00000000" w:rsidRPr="00000000">
              <w:rPr>
                <w:sz w:val="18"/>
                <w:szCs w:val="18"/>
                <w:rtl w:val="0"/>
              </w:rPr>
              <w:t xml:space="preserve">2014</w:t>
            </w:r>
          </w:p>
        </w:tc>
      </w:tr>
      <w:tr>
        <w:trPr>
          <w:cantSplit w:val="0"/>
          <w:tblHeader w:val="0"/>
        </w:trPr>
        <w:tc>
          <w:tcPr/>
          <w:p w:rsidR="00000000" w:rsidDel="00000000" w:rsidP="00000000" w:rsidRDefault="00000000" w:rsidRPr="00000000" w14:paraId="0000020E">
            <w:pPr>
              <w:rPr>
                <w:b w:val="1"/>
                <w:sz w:val="18"/>
                <w:szCs w:val="18"/>
              </w:rPr>
            </w:pPr>
            <w:r w:rsidDel="00000000" w:rsidR="00000000" w:rsidRPr="00000000">
              <w:rPr>
                <w:b w:val="1"/>
                <w:sz w:val="18"/>
                <w:szCs w:val="18"/>
                <w:rtl w:val="0"/>
              </w:rPr>
              <w:t xml:space="preserve">Series  Title</w:t>
            </w:r>
          </w:p>
        </w:tc>
        <w:tc>
          <w:tcPr/>
          <w:p w:rsidR="00000000" w:rsidDel="00000000" w:rsidP="00000000" w:rsidRDefault="00000000" w:rsidRPr="00000000" w14:paraId="0000020F">
            <w:pPr>
              <w:rPr>
                <w:sz w:val="18"/>
                <w:szCs w:val="18"/>
              </w:rPr>
            </w:pPr>
            <w:r w:rsidDel="00000000" w:rsidR="00000000" w:rsidRPr="00000000">
              <w:rPr>
                <w:sz w:val="18"/>
                <w:szCs w:val="18"/>
                <w:rtl w:val="0"/>
              </w:rPr>
              <w:t xml:space="preserve">Lecture to BSc (Hons) in Environmental  Science</w:t>
            </w:r>
          </w:p>
        </w:tc>
      </w:tr>
      <w:tr>
        <w:trPr>
          <w:cantSplit w:val="0"/>
          <w:tblHeader w:val="0"/>
        </w:trPr>
        <w:tc>
          <w:tcPr/>
          <w:p w:rsidR="00000000" w:rsidDel="00000000" w:rsidP="00000000" w:rsidRDefault="00000000" w:rsidRPr="00000000" w14:paraId="00000210">
            <w:pPr>
              <w:rPr>
                <w:b w:val="1"/>
                <w:sz w:val="18"/>
                <w:szCs w:val="18"/>
              </w:rPr>
            </w:pPr>
            <w:r w:rsidDel="00000000" w:rsidR="00000000" w:rsidRPr="00000000">
              <w:rPr>
                <w:b w:val="1"/>
                <w:sz w:val="18"/>
                <w:szCs w:val="18"/>
                <w:rtl w:val="0"/>
              </w:rPr>
              <w:t xml:space="preserve">Institution</w:t>
            </w:r>
          </w:p>
        </w:tc>
        <w:tc>
          <w:tcPr/>
          <w:p w:rsidR="00000000" w:rsidDel="00000000" w:rsidP="00000000" w:rsidRDefault="00000000" w:rsidRPr="00000000" w14:paraId="00000211">
            <w:pPr>
              <w:rPr>
                <w:sz w:val="18"/>
                <w:szCs w:val="18"/>
              </w:rPr>
            </w:pPr>
            <w:r w:rsidDel="00000000" w:rsidR="00000000" w:rsidRPr="00000000">
              <w:rPr>
                <w:sz w:val="18"/>
                <w:szCs w:val="18"/>
                <w:rtl w:val="0"/>
              </w:rPr>
              <w:t xml:space="preserve">IT, Sligo</w:t>
            </w:r>
          </w:p>
        </w:tc>
      </w:tr>
      <w:tr>
        <w:trPr>
          <w:cantSplit w:val="0"/>
          <w:tblHeader w:val="0"/>
        </w:trPr>
        <w:tc>
          <w:tcPr/>
          <w:p w:rsidR="00000000" w:rsidDel="00000000" w:rsidP="00000000" w:rsidRDefault="00000000" w:rsidRPr="00000000" w14:paraId="00000212">
            <w:pPr>
              <w:rPr>
                <w:b w:val="1"/>
                <w:sz w:val="18"/>
                <w:szCs w:val="18"/>
              </w:rPr>
            </w:pPr>
            <w:r w:rsidDel="00000000" w:rsidR="00000000" w:rsidRPr="00000000">
              <w:rPr>
                <w:b w:val="1"/>
                <w:sz w:val="18"/>
                <w:szCs w:val="18"/>
                <w:rtl w:val="0"/>
              </w:rPr>
              <w:t xml:space="preserve">Date</w:t>
            </w:r>
          </w:p>
        </w:tc>
        <w:tc>
          <w:tcPr/>
          <w:p w:rsidR="00000000" w:rsidDel="00000000" w:rsidP="00000000" w:rsidRDefault="00000000" w:rsidRPr="00000000" w14:paraId="00000213">
            <w:pPr>
              <w:rPr>
                <w:sz w:val="18"/>
                <w:szCs w:val="18"/>
              </w:rPr>
            </w:pPr>
            <w:r w:rsidDel="00000000" w:rsidR="00000000" w:rsidRPr="00000000">
              <w:rPr>
                <w:sz w:val="18"/>
                <w:szCs w:val="18"/>
                <w:rtl w:val="0"/>
              </w:rPr>
              <w:t xml:space="preserve">5 March</w:t>
            </w:r>
          </w:p>
        </w:tc>
      </w:tr>
    </w:tbl>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(Smith, 2014)</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Smith, J. (2014)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Introduction to environmental science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[Lecture to BSc (Hons) in Environmental Science], IT, Sligo.  Unpublished.</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228">
      <w:pPr>
        <w:rPr>
          <w:b w:val="1"/>
          <w:sz w:val="44"/>
          <w:szCs w:val="44"/>
        </w:rPr>
      </w:pPr>
      <w:r w:rsidDel="00000000" w:rsidR="00000000" w:rsidRPr="00000000">
        <w:rPr>
          <w:b w:val="1"/>
          <w:sz w:val="44"/>
          <w:szCs w:val="44"/>
          <w:rtl w:val="0"/>
        </w:rPr>
        <w:t xml:space="preserve">Secondary Referencing</w:t>
      </w:r>
    </w:p>
    <w:p w:rsidR="00000000" w:rsidDel="00000000" w:rsidP="00000000" w:rsidRDefault="00000000" w:rsidRPr="00000000" w14:paraId="00000229">
      <w:pPr>
        <w:rPr>
          <w:sz w:val="24"/>
          <w:szCs w:val="24"/>
        </w:rPr>
      </w:pPr>
      <w:r w:rsidDel="00000000" w:rsidR="00000000" w:rsidRPr="00000000">
        <w:rPr>
          <w:sz w:val="24"/>
          <w:szCs w:val="24"/>
          <w:rtl w:val="0"/>
        </w:rPr>
        <w:t xml:space="preserve">When a work you are reading refers to another work and you wish to cite that other work, you should, if possible, locate and check the reference and information from the original work.  However, if this is not possible, you can take the approach of “secondary referencing”.  You cite the original source followed by “cited in” or “quoted in” and then cite the secondary source you have in hand which refers to it.  If you haven’t actually had the original source in hand, you can’t include it in your reference list – you may only include the secondary source in the reference list.</w:t>
      </w:r>
    </w:p>
    <w:p w:rsidR="00000000" w:rsidDel="00000000" w:rsidP="00000000" w:rsidRDefault="00000000" w:rsidRPr="00000000" w14:paraId="0000022A">
      <w:pPr>
        <w:rPr>
          <w:sz w:val="24"/>
          <w:szCs w:val="24"/>
        </w:rPr>
      </w:pPr>
      <w:r w:rsidDel="00000000" w:rsidR="00000000" w:rsidRPr="00000000">
        <w:rPr>
          <w:sz w:val="24"/>
          <w:szCs w:val="24"/>
          <w:rtl w:val="0"/>
        </w:rPr>
        <w:t xml:space="preserve">An example is as follows:</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book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Food and Drink in Ireland,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edited by Elizabeth FitzPatrick and James Kelly includes the following quotation by an author called James Anderson from his book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Imagined communities: reflections on the origin and spread of nationalism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which you want to cite.  However you can’t obtain a copy of Anderson’s book.  </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Text with citations</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Anderson (1991, quoted in (Armstrong, 2016) defined the nation as “an imagined political community – and imagined as both inherently limited and sovereign”.  </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Armstrong, F. (2016) 'Beef with potatoes: food, agriculture and sustainability in modern Ireland',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Fitzpatrick, E. &amp; Kelly, J. (eds.)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Food and drink in Ireland.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Dublin: Royal Irish Academy.</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Note:  You will need to delete manually the bracket which Endnote creates to the left of the name “Armstrong” in the citation.</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sectPr>
      <w:headerReference r:id="rId13" w:type="default"/>
      <w:footerReference r:id="rId14"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Updated August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discoversligo.com" TargetMode="External"/><Relationship Id="rId10" Type="http://schemas.openxmlformats.org/officeDocument/2006/relationships/hyperlink" Target="http://www.irisharchaeology.ie" TargetMode="External"/><Relationship Id="rId13" Type="http://schemas.openxmlformats.org/officeDocument/2006/relationships/header" Target="header1.xml"/><Relationship Id="rId12" Type="http://schemas.openxmlformats.org/officeDocument/2006/relationships/hyperlink" Target="http://www.discoverslig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one.i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ebrary.com/corp/" TargetMode="External"/><Relationship Id="rId8" Type="http://schemas.openxmlformats.org/officeDocument/2006/relationships/hyperlink" Target="http://www.alon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